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23D" w:rsidRPr="00E92C16" w:rsidRDefault="00BA6E9D" w:rsidP="004C6B7E">
      <w:pPr>
        <w:spacing w:line="480" w:lineRule="auto"/>
        <w:rPr>
          <w:rFonts w:ascii="Times New Roman" w:hAnsi="Times New Roman" w:cs="Times New Roman"/>
          <w:sz w:val="24"/>
          <w:szCs w:val="24"/>
        </w:rPr>
      </w:pPr>
    </w:p>
    <w:p w:rsidR="00747F57" w:rsidRPr="00E92C16" w:rsidRDefault="00747F57" w:rsidP="004C6B7E">
      <w:pPr>
        <w:spacing w:line="480" w:lineRule="auto"/>
        <w:rPr>
          <w:rFonts w:ascii="Times New Roman" w:hAnsi="Times New Roman" w:cs="Times New Roman"/>
          <w:sz w:val="24"/>
          <w:szCs w:val="24"/>
        </w:rPr>
      </w:pPr>
    </w:p>
    <w:p w:rsidR="00747F57" w:rsidRPr="00E92C16" w:rsidRDefault="00747F57" w:rsidP="004C6B7E">
      <w:pPr>
        <w:spacing w:line="480" w:lineRule="auto"/>
        <w:rPr>
          <w:rFonts w:ascii="Times New Roman" w:hAnsi="Times New Roman" w:cs="Times New Roman"/>
          <w:sz w:val="24"/>
          <w:szCs w:val="24"/>
        </w:rPr>
      </w:pPr>
    </w:p>
    <w:p w:rsidR="00520D92" w:rsidRPr="00E92C16" w:rsidRDefault="00520D92" w:rsidP="004C6B7E">
      <w:pPr>
        <w:spacing w:line="480" w:lineRule="auto"/>
        <w:jc w:val="center"/>
        <w:rPr>
          <w:rFonts w:ascii="Times New Roman" w:hAnsi="Times New Roman" w:cs="Times New Roman"/>
          <w:sz w:val="24"/>
          <w:szCs w:val="24"/>
        </w:rPr>
      </w:pPr>
    </w:p>
    <w:p w:rsidR="00520D92" w:rsidRPr="00E92C16" w:rsidRDefault="00520D92" w:rsidP="004C6B7E">
      <w:pPr>
        <w:spacing w:line="480" w:lineRule="auto"/>
        <w:jc w:val="center"/>
        <w:rPr>
          <w:rFonts w:ascii="Times New Roman" w:hAnsi="Times New Roman" w:cs="Times New Roman"/>
          <w:sz w:val="24"/>
          <w:szCs w:val="24"/>
        </w:rPr>
      </w:pPr>
    </w:p>
    <w:p w:rsidR="00520D92" w:rsidRPr="00E92C16" w:rsidRDefault="00520D92"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r w:rsidRPr="00E92C16">
        <w:rPr>
          <w:rFonts w:ascii="Times New Roman" w:hAnsi="Times New Roman" w:cs="Times New Roman"/>
          <w:sz w:val="24"/>
          <w:szCs w:val="24"/>
        </w:rPr>
        <w:t xml:space="preserve">Question </w:t>
      </w:r>
      <w:r w:rsidR="004C6B7E" w:rsidRPr="00E92C16">
        <w:rPr>
          <w:rFonts w:ascii="Times New Roman" w:hAnsi="Times New Roman" w:cs="Times New Roman"/>
          <w:sz w:val="24"/>
          <w:szCs w:val="24"/>
        </w:rPr>
        <w:t>and Response</w:t>
      </w:r>
    </w:p>
    <w:p w:rsidR="00747F57" w:rsidRPr="00E92C16" w:rsidRDefault="00747F57" w:rsidP="004C6B7E">
      <w:pPr>
        <w:spacing w:line="480" w:lineRule="auto"/>
        <w:jc w:val="center"/>
        <w:rPr>
          <w:rFonts w:ascii="Times New Roman" w:hAnsi="Times New Roman" w:cs="Times New Roman"/>
          <w:sz w:val="24"/>
          <w:szCs w:val="24"/>
        </w:rPr>
      </w:pPr>
      <w:r w:rsidRPr="00E92C16">
        <w:rPr>
          <w:rFonts w:ascii="Times New Roman" w:hAnsi="Times New Roman" w:cs="Times New Roman"/>
          <w:sz w:val="24"/>
          <w:szCs w:val="24"/>
        </w:rPr>
        <w:t xml:space="preserve">Student’s </w:t>
      </w:r>
      <w:r w:rsidR="004C6B7E" w:rsidRPr="00E92C16">
        <w:rPr>
          <w:rFonts w:ascii="Times New Roman" w:hAnsi="Times New Roman" w:cs="Times New Roman"/>
          <w:sz w:val="24"/>
          <w:szCs w:val="24"/>
        </w:rPr>
        <w:t>Name</w:t>
      </w:r>
    </w:p>
    <w:p w:rsidR="00747F57" w:rsidRPr="00E92C16" w:rsidRDefault="00747F57" w:rsidP="004C6B7E">
      <w:pPr>
        <w:spacing w:line="480" w:lineRule="auto"/>
        <w:jc w:val="center"/>
        <w:rPr>
          <w:rFonts w:ascii="Times New Roman" w:hAnsi="Times New Roman" w:cs="Times New Roman"/>
          <w:sz w:val="24"/>
          <w:szCs w:val="24"/>
        </w:rPr>
      </w:pPr>
      <w:r w:rsidRPr="00E92C16">
        <w:rPr>
          <w:rFonts w:ascii="Times New Roman" w:hAnsi="Times New Roman" w:cs="Times New Roman"/>
          <w:sz w:val="24"/>
          <w:szCs w:val="24"/>
        </w:rPr>
        <w:t xml:space="preserve">Institutional </w:t>
      </w:r>
      <w:r w:rsidR="004C6B7E" w:rsidRPr="00E92C16">
        <w:rPr>
          <w:rFonts w:ascii="Times New Roman" w:hAnsi="Times New Roman" w:cs="Times New Roman"/>
          <w:sz w:val="24"/>
          <w:szCs w:val="24"/>
        </w:rPr>
        <w:t>Affiliation</w:t>
      </w: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rPr>
          <w:rFonts w:ascii="Times New Roman" w:hAnsi="Times New Roman" w:cs="Times New Roman"/>
          <w:sz w:val="24"/>
          <w:szCs w:val="24"/>
        </w:rPr>
      </w:pPr>
    </w:p>
    <w:p w:rsidR="00520D92" w:rsidRPr="00E92C16" w:rsidRDefault="00520D92" w:rsidP="004C6B7E">
      <w:pPr>
        <w:spacing w:line="480" w:lineRule="auto"/>
        <w:rPr>
          <w:rFonts w:ascii="Times New Roman" w:hAnsi="Times New Roman" w:cs="Times New Roman"/>
          <w:sz w:val="24"/>
          <w:szCs w:val="24"/>
        </w:rPr>
      </w:pPr>
      <w:r w:rsidRPr="00E92C16">
        <w:rPr>
          <w:rFonts w:ascii="Times New Roman" w:hAnsi="Times New Roman" w:cs="Times New Roman"/>
          <w:sz w:val="24"/>
          <w:szCs w:val="24"/>
        </w:rPr>
        <w:t>1. Ransom Attack</w:t>
      </w:r>
    </w:p>
    <w:p w:rsidR="00747F57" w:rsidRPr="00E92C16" w:rsidRDefault="00520D92" w:rsidP="004C6B7E">
      <w:pPr>
        <w:spacing w:line="480" w:lineRule="auto"/>
        <w:rPr>
          <w:rFonts w:ascii="Times New Roman" w:hAnsi="Times New Roman" w:cs="Times New Roman"/>
          <w:sz w:val="24"/>
          <w:szCs w:val="24"/>
        </w:rPr>
      </w:pPr>
      <w:r w:rsidRPr="00E92C16">
        <w:rPr>
          <w:rFonts w:ascii="Times New Roman" w:hAnsi="Times New Roman" w:cs="Times New Roman"/>
          <w:sz w:val="24"/>
          <w:szCs w:val="24"/>
        </w:rPr>
        <w:t>You are the information security officer in a small company tha</w:t>
      </w:r>
      <w:r w:rsidRPr="00E92C16">
        <w:rPr>
          <w:rFonts w:ascii="Times New Roman" w:hAnsi="Times New Roman" w:cs="Times New Roman"/>
          <w:sz w:val="24"/>
          <w:szCs w:val="24"/>
        </w:rPr>
        <w:t xml:space="preserve">t sells products to the public. </w:t>
      </w:r>
      <w:r w:rsidRPr="00E92C16">
        <w:rPr>
          <w:rFonts w:ascii="Times New Roman" w:hAnsi="Times New Roman" w:cs="Times New Roman"/>
          <w:sz w:val="24"/>
          <w:szCs w:val="24"/>
        </w:rPr>
        <w:t>Your phone has been ringing all morning. Customers c</w:t>
      </w:r>
      <w:r w:rsidRPr="00E92C16">
        <w:rPr>
          <w:rFonts w:ascii="Times New Roman" w:hAnsi="Times New Roman" w:cs="Times New Roman"/>
          <w:sz w:val="24"/>
          <w:szCs w:val="24"/>
        </w:rPr>
        <w:t xml:space="preserve">annot access your website. Your </w:t>
      </w:r>
      <w:r w:rsidRPr="00E92C16">
        <w:rPr>
          <w:rFonts w:ascii="Times New Roman" w:hAnsi="Times New Roman" w:cs="Times New Roman"/>
          <w:sz w:val="24"/>
          <w:szCs w:val="24"/>
        </w:rPr>
        <w:t xml:space="preserve">research reveals that there is a bigger problem. Your customer, supplier and </w:t>
      </w:r>
      <w:r w:rsidRPr="00E92C16">
        <w:rPr>
          <w:rFonts w:ascii="Times New Roman" w:hAnsi="Times New Roman" w:cs="Times New Roman"/>
          <w:sz w:val="24"/>
          <w:szCs w:val="24"/>
        </w:rPr>
        <w:t xml:space="preserve">inventory data </w:t>
      </w:r>
      <w:r w:rsidRPr="00E92C16">
        <w:rPr>
          <w:rFonts w:ascii="Times New Roman" w:hAnsi="Times New Roman" w:cs="Times New Roman"/>
          <w:sz w:val="24"/>
          <w:szCs w:val="24"/>
        </w:rPr>
        <w:t>have al</w:t>
      </w:r>
      <w:r w:rsidRPr="00E92C16">
        <w:rPr>
          <w:rFonts w:ascii="Times New Roman" w:hAnsi="Times New Roman" w:cs="Times New Roman"/>
          <w:sz w:val="24"/>
          <w:szCs w:val="24"/>
        </w:rPr>
        <w:t xml:space="preserve">l been encrypted, and you don’t </w:t>
      </w:r>
      <w:r w:rsidRPr="00E92C16">
        <w:rPr>
          <w:rFonts w:ascii="Times New Roman" w:hAnsi="Times New Roman" w:cs="Times New Roman"/>
          <w:sz w:val="24"/>
          <w:szCs w:val="24"/>
        </w:rPr>
        <w:t>have the key. Th</w:t>
      </w:r>
      <w:r w:rsidRPr="00E92C16">
        <w:rPr>
          <w:rFonts w:ascii="Times New Roman" w:hAnsi="Times New Roman" w:cs="Times New Roman"/>
          <w:sz w:val="24"/>
          <w:szCs w:val="24"/>
        </w:rPr>
        <w:t xml:space="preserve">e boss got an email demanding a </w:t>
      </w:r>
      <w:r w:rsidRPr="00E92C16">
        <w:rPr>
          <w:rFonts w:ascii="Times New Roman" w:hAnsi="Times New Roman" w:cs="Times New Roman"/>
          <w:sz w:val="24"/>
          <w:szCs w:val="24"/>
        </w:rPr>
        <w:t>ransom to get the encryption key and to restore your website. What should you do? Why?</w:t>
      </w:r>
    </w:p>
    <w:p w:rsidR="00520D92" w:rsidRPr="00E92C16" w:rsidRDefault="00520D92" w:rsidP="004C6B7E">
      <w:pPr>
        <w:spacing w:line="480" w:lineRule="auto"/>
        <w:ind w:firstLine="720"/>
        <w:rPr>
          <w:rFonts w:ascii="Times New Roman" w:hAnsi="Times New Roman" w:cs="Times New Roman"/>
          <w:sz w:val="24"/>
          <w:szCs w:val="24"/>
        </w:rPr>
      </w:pPr>
      <w:r w:rsidRPr="00E92C16">
        <w:rPr>
          <w:rFonts w:ascii="Times New Roman" w:hAnsi="Times New Roman" w:cs="Times New Roman"/>
          <w:sz w:val="24"/>
          <w:szCs w:val="24"/>
        </w:rPr>
        <w:t>Protecting an organization’s data is usually a costly and demanding endeavor. As an information security officer, it is my job to ensure that the company’s security is guaranteed. No one should access the company’s critical data without permission, and any attempts should be dealt with instantaneously</w:t>
      </w:r>
      <w:r w:rsidR="00A55C84" w:rsidRPr="00E92C16">
        <w:rPr>
          <w:rFonts w:ascii="Times New Roman" w:hAnsi="Times New Roman" w:cs="Times New Roman"/>
          <w:sz w:val="24"/>
          <w:szCs w:val="24"/>
        </w:rPr>
        <w:t xml:space="preserve"> </w:t>
      </w:r>
      <w:r w:rsidR="00A55C84" w:rsidRPr="00E92C16">
        <w:rPr>
          <w:rFonts w:ascii="Times New Roman" w:hAnsi="Times New Roman" w:cs="Times New Roman"/>
          <w:sz w:val="24"/>
          <w:szCs w:val="24"/>
        </w:rPr>
        <w:t>(</w:t>
      </w:r>
      <w:r w:rsidR="00A55C84" w:rsidRPr="00E92C16">
        <w:rPr>
          <w:rFonts w:ascii="Times New Roman" w:hAnsi="Times New Roman" w:cs="Times New Roman"/>
          <w:sz w:val="24"/>
          <w:szCs w:val="24"/>
          <w:shd w:val="clear" w:color="auto" w:fill="FFFFFF"/>
        </w:rPr>
        <w:t xml:space="preserve">Brewer, </w:t>
      </w:r>
      <w:r w:rsidR="00A55C84" w:rsidRPr="00E92C16">
        <w:rPr>
          <w:rFonts w:ascii="Times New Roman" w:hAnsi="Times New Roman" w:cs="Times New Roman"/>
          <w:sz w:val="24"/>
          <w:szCs w:val="24"/>
          <w:shd w:val="clear" w:color="auto" w:fill="FFFFFF"/>
        </w:rPr>
        <w:t>2016)</w:t>
      </w:r>
      <w:r w:rsidRPr="00E92C16">
        <w:rPr>
          <w:rFonts w:ascii="Times New Roman" w:hAnsi="Times New Roman" w:cs="Times New Roman"/>
          <w:sz w:val="24"/>
          <w:szCs w:val="24"/>
        </w:rPr>
        <w:t>. Ransomware is undoubtedly one of the most crippling of all cyber-attacks. Victims are caught unaware and consequences are severe. Our captor is asking the boss for ransom, and it is my job to ensure that no ransom is given, and the website is secured at all cost</w:t>
      </w:r>
      <w:r w:rsidR="00A55C84" w:rsidRPr="00E92C16">
        <w:rPr>
          <w:rFonts w:ascii="Times New Roman" w:hAnsi="Times New Roman" w:cs="Times New Roman"/>
          <w:sz w:val="24"/>
          <w:szCs w:val="24"/>
        </w:rPr>
        <w:t xml:space="preserve"> </w:t>
      </w:r>
      <w:r w:rsidR="00A55C84" w:rsidRPr="00E92C16">
        <w:rPr>
          <w:rFonts w:ascii="Times New Roman" w:hAnsi="Times New Roman" w:cs="Times New Roman"/>
          <w:sz w:val="24"/>
          <w:szCs w:val="24"/>
        </w:rPr>
        <w:t>(</w:t>
      </w:r>
      <w:r w:rsidR="00A55C84" w:rsidRPr="00E92C16">
        <w:rPr>
          <w:rFonts w:ascii="Times New Roman" w:hAnsi="Times New Roman" w:cs="Times New Roman"/>
          <w:sz w:val="24"/>
          <w:szCs w:val="24"/>
          <w:shd w:val="clear" w:color="auto" w:fill="FFFFFF"/>
        </w:rPr>
        <w:t xml:space="preserve">Brewer, </w:t>
      </w:r>
      <w:r w:rsidR="00A55C84" w:rsidRPr="00E92C16">
        <w:rPr>
          <w:rFonts w:ascii="Times New Roman" w:hAnsi="Times New Roman" w:cs="Times New Roman"/>
          <w:sz w:val="24"/>
          <w:szCs w:val="24"/>
          <w:shd w:val="clear" w:color="auto" w:fill="FFFFFF"/>
        </w:rPr>
        <w:t>2016)</w:t>
      </w:r>
      <w:r w:rsidRPr="00E92C16">
        <w:rPr>
          <w:rFonts w:ascii="Times New Roman" w:hAnsi="Times New Roman" w:cs="Times New Roman"/>
          <w:sz w:val="24"/>
          <w:szCs w:val="24"/>
        </w:rPr>
        <w:t xml:space="preserve">. </w:t>
      </w:r>
    </w:p>
    <w:p w:rsidR="00B81501" w:rsidRPr="00E92C16" w:rsidRDefault="00520D92" w:rsidP="004C6B7E">
      <w:pPr>
        <w:spacing w:line="480" w:lineRule="auto"/>
        <w:ind w:firstLine="720"/>
        <w:rPr>
          <w:rFonts w:ascii="Times New Roman" w:hAnsi="Times New Roman" w:cs="Times New Roman"/>
          <w:sz w:val="24"/>
          <w:szCs w:val="24"/>
        </w:rPr>
      </w:pPr>
      <w:r w:rsidRPr="00E92C16">
        <w:rPr>
          <w:rFonts w:ascii="Times New Roman" w:hAnsi="Times New Roman" w:cs="Times New Roman"/>
          <w:sz w:val="24"/>
          <w:szCs w:val="24"/>
        </w:rPr>
        <w:t xml:space="preserve">First of all, it is important to note that </w:t>
      </w:r>
      <w:r w:rsidR="00B81501" w:rsidRPr="00E92C16">
        <w:rPr>
          <w:rFonts w:ascii="Times New Roman" w:hAnsi="Times New Roman" w:cs="Times New Roman"/>
          <w:sz w:val="24"/>
          <w:szCs w:val="24"/>
        </w:rPr>
        <w:t>ransomware</w:t>
      </w:r>
      <w:r w:rsidRPr="00E92C16">
        <w:rPr>
          <w:rFonts w:ascii="Times New Roman" w:hAnsi="Times New Roman" w:cs="Times New Roman"/>
          <w:sz w:val="24"/>
          <w:szCs w:val="24"/>
        </w:rPr>
        <w:t xml:space="preserve"> attacks are </w:t>
      </w:r>
      <w:r w:rsidR="00B81501" w:rsidRPr="00E92C16">
        <w:rPr>
          <w:rFonts w:ascii="Times New Roman" w:hAnsi="Times New Roman" w:cs="Times New Roman"/>
          <w:sz w:val="24"/>
          <w:szCs w:val="24"/>
        </w:rPr>
        <w:t xml:space="preserve">done by criminals who do not abide </w:t>
      </w:r>
      <w:r w:rsidR="004C6B7E" w:rsidRPr="00E92C16">
        <w:rPr>
          <w:rFonts w:ascii="Times New Roman" w:hAnsi="Times New Roman" w:cs="Times New Roman"/>
          <w:sz w:val="24"/>
          <w:szCs w:val="24"/>
        </w:rPr>
        <w:t>by</w:t>
      </w:r>
      <w:r w:rsidR="00B81501" w:rsidRPr="00E92C16">
        <w:rPr>
          <w:rFonts w:ascii="Times New Roman" w:hAnsi="Times New Roman" w:cs="Times New Roman"/>
          <w:sz w:val="24"/>
          <w:szCs w:val="24"/>
        </w:rPr>
        <w:t xml:space="preserve"> any ethical regulations, therefore, more often than not, paying off does not work</w:t>
      </w:r>
      <w:r w:rsidR="00A55C84" w:rsidRPr="00E92C16">
        <w:rPr>
          <w:rFonts w:ascii="Times New Roman" w:hAnsi="Times New Roman" w:cs="Times New Roman"/>
          <w:sz w:val="24"/>
          <w:szCs w:val="24"/>
        </w:rPr>
        <w:t xml:space="preserve"> (</w:t>
      </w:r>
      <w:r w:rsidR="00A55C84" w:rsidRPr="00E92C16">
        <w:rPr>
          <w:rFonts w:ascii="Times New Roman" w:hAnsi="Times New Roman" w:cs="Times New Roman"/>
          <w:sz w:val="24"/>
          <w:szCs w:val="24"/>
          <w:shd w:val="clear" w:color="auto" w:fill="FFFFFF"/>
        </w:rPr>
        <w:t xml:space="preserve">Brewer, </w:t>
      </w:r>
      <w:r w:rsidR="00A55C84" w:rsidRPr="00E92C16">
        <w:rPr>
          <w:rFonts w:ascii="Times New Roman" w:hAnsi="Times New Roman" w:cs="Times New Roman"/>
          <w:sz w:val="24"/>
          <w:szCs w:val="24"/>
          <w:shd w:val="clear" w:color="auto" w:fill="FFFFFF"/>
        </w:rPr>
        <w:t xml:space="preserve">2016). </w:t>
      </w:r>
      <w:r w:rsidR="00B81501" w:rsidRPr="00E92C16">
        <w:rPr>
          <w:rFonts w:ascii="Times New Roman" w:hAnsi="Times New Roman" w:cs="Times New Roman"/>
          <w:sz w:val="24"/>
          <w:szCs w:val="24"/>
        </w:rPr>
        <w:t xml:space="preserve">There is no guarantee that the computer files will be decrypted even if the ransom is paid. Moreover, paying off only encourages more attacks in </w:t>
      </w:r>
      <w:r w:rsidR="004C6B7E" w:rsidRPr="00E92C16">
        <w:rPr>
          <w:rFonts w:ascii="Times New Roman" w:hAnsi="Times New Roman" w:cs="Times New Roman"/>
          <w:sz w:val="24"/>
          <w:szCs w:val="24"/>
        </w:rPr>
        <w:t xml:space="preserve">the </w:t>
      </w:r>
      <w:r w:rsidR="00B81501" w:rsidRPr="00E92C16">
        <w:rPr>
          <w:rFonts w:ascii="Times New Roman" w:hAnsi="Times New Roman" w:cs="Times New Roman"/>
          <w:sz w:val="24"/>
          <w:szCs w:val="24"/>
        </w:rPr>
        <w:t>future</w:t>
      </w:r>
      <w:r w:rsidR="00A55C84" w:rsidRPr="00E92C16">
        <w:rPr>
          <w:rFonts w:ascii="Times New Roman" w:hAnsi="Times New Roman" w:cs="Times New Roman"/>
          <w:sz w:val="24"/>
          <w:szCs w:val="24"/>
        </w:rPr>
        <w:t xml:space="preserve">. </w:t>
      </w:r>
      <w:r w:rsidR="00B81501" w:rsidRPr="00E92C16">
        <w:rPr>
          <w:rFonts w:ascii="Times New Roman" w:hAnsi="Times New Roman" w:cs="Times New Roman"/>
          <w:sz w:val="24"/>
          <w:szCs w:val="24"/>
        </w:rPr>
        <w:t xml:space="preserve">This means that in the current situation, paying off will not be an option.   </w:t>
      </w:r>
    </w:p>
    <w:p w:rsidR="00520D92" w:rsidRPr="00E92C16" w:rsidRDefault="00B81501" w:rsidP="004C6B7E">
      <w:pPr>
        <w:spacing w:line="480" w:lineRule="auto"/>
        <w:ind w:firstLine="720"/>
        <w:rPr>
          <w:rFonts w:ascii="Times New Roman" w:hAnsi="Times New Roman" w:cs="Times New Roman"/>
          <w:sz w:val="24"/>
          <w:szCs w:val="24"/>
        </w:rPr>
      </w:pPr>
      <w:r w:rsidRPr="00E92C16">
        <w:rPr>
          <w:rFonts w:ascii="Times New Roman" w:hAnsi="Times New Roman" w:cs="Times New Roman"/>
          <w:sz w:val="24"/>
          <w:szCs w:val="24"/>
        </w:rPr>
        <w:t>The first step to take will be to identify the machine that was first infected and unplug it from the system. Additionally, it would be consider</w:t>
      </w:r>
      <w:r w:rsidR="004C6B7E" w:rsidRPr="00E92C16">
        <w:rPr>
          <w:rFonts w:ascii="Times New Roman" w:hAnsi="Times New Roman" w:cs="Times New Roman"/>
          <w:sz w:val="24"/>
          <w:szCs w:val="24"/>
        </w:rPr>
        <w:t>ed</w:t>
      </w:r>
      <w:r w:rsidRPr="00E92C16">
        <w:rPr>
          <w:rFonts w:ascii="Times New Roman" w:hAnsi="Times New Roman" w:cs="Times New Roman"/>
          <w:sz w:val="24"/>
          <w:szCs w:val="24"/>
        </w:rPr>
        <w:t xml:space="preserve"> to shut down the website for some time, inform the customers that it is under maintenance and apologize for inconveniences</w:t>
      </w:r>
      <w:r w:rsidR="00A55C84" w:rsidRPr="00E92C16">
        <w:rPr>
          <w:rFonts w:ascii="Times New Roman" w:hAnsi="Times New Roman" w:cs="Times New Roman"/>
          <w:sz w:val="24"/>
          <w:szCs w:val="24"/>
        </w:rPr>
        <w:t xml:space="preserve">. </w:t>
      </w:r>
      <w:r w:rsidR="00FC1FD5" w:rsidRPr="00E92C16">
        <w:rPr>
          <w:rFonts w:ascii="Times New Roman" w:hAnsi="Times New Roman" w:cs="Times New Roman"/>
          <w:sz w:val="24"/>
          <w:szCs w:val="24"/>
        </w:rPr>
        <w:t>A</w:t>
      </w:r>
      <w:r w:rsidRPr="00E92C16">
        <w:rPr>
          <w:rFonts w:ascii="Times New Roman" w:hAnsi="Times New Roman" w:cs="Times New Roman"/>
          <w:sz w:val="24"/>
          <w:szCs w:val="24"/>
        </w:rPr>
        <w:t xml:space="preserve">n </w:t>
      </w:r>
      <w:r w:rsidRPr="00E92C16">
        <w:rPr>
          <w:rFonts w:ascii="Times New Roman" w:hAnsi="Times New Roman" w:cs="Times New Roman"/>
          <w:sz w:val="24"/>
          <w:szCs w:val="24"/>
        </w:rPr>
        <w:lastRenderedPageBreak/>
        <w:t xml:space="preserve">emergency meeting should </w:t>
      </w:r>
      <w:r w:rsidR="00FC1FD5" w:rsidRPr="00E92C16">
        <w:rPr>
          <w:rFonts w:ascii="Times New Roman" w:hAnsi="Times New Roman" w:cs="Times New Roman"/>
          <w:sz w:val="24"/>
          <w:szCs w:val="24"/>
        </w:rPr>
        <w:t>follow for the sake of planning</w:t>
      </w:r>
      <w:r w:rsidRPr="00E92C16">
        <w:rPr>
          <w:rFonts w:ascii="Times New Roman" w:hAnsi="Times New Roman" w:cs="Times New Roman"/>
          <w:sz w:val="24"/>
          <w:szCs w:val="24"/>
        </w:rPr>
        <w:t xml:space="preserve">. If need be, budgetary restrictions should be raised in order to adjust as per the situation. I may propose to hire a trusted and renowned expert at encryption if my team and I are unable to solve the encryption. Finally, after the problem is solved, I would ensure that all the systems are updated and checked again for </w:t>
      </w:r>
      <w:r w:rsidR="00FC1FD5" w:rsidRPr="00E92C16">
        <w:rPr>
          <w:rFonts w:ascii="Times New Roman" w:hAnsi="Times New Roman" w:cs="Times New Roman"/>
          <w:sz w:val="24"/>
          <w:szCs w:val="24"/>
        </w:rPr>
        <w:t>loopholes</w:t>
      </w:r>
      <w:r w:rsidRPr="00E92C16">
        <w:rPr>
          <w:rFonts w:ascii="Times New Roman" w:hAnsi="Times New Roman" w:cs="Times New Roman"/>
          <w:sz w:val="24"/>
          <w:szCs w:val="24"/>
        </w:rPr>
        <w:t xml:space="preserve">. I would </w:t>
      </w:r>
      <w:r w:rsidR="00FC1FD5" w:rsidRPr="00E92C16">
        <w:rPr>
          <w:rFonts w:ascii="Times New Roman" w:hAnsi="Times New Roman" w:cs="Times New Roman"/>
          <w:sz w:val="24"/>
          <w:szCs w:val="24"/>
        </w:rPr>
        <w:t xml:space="preserve">educate all employees about ransom attacks and report the incident to the authorities. </w:t>
      </w:r>
    </w:p>
    <w:p w:rsidR="00FC1FD5" w:rsidRPr="00E92C16" w:rsidRDefault="00FC1FD5" w:rsidP="004C6B7E">
      <w:pPr>
        <w:spacing w:line="480" w:lineRule="auto"/>
        <w:ind w:firstLine="720"/>
        <w:rPr>
          <w:rFonts w:ascii="Times New Roman" w:hAnsi="Times New Roman" w:cs="Times New Roman"/>
          <w:sz w:val="24"/>
          <w:szCs w:val="24"/>
        </w:rPr>
      </w:pPr>
    </w:p>
    <w:p w:rsidR="00FC1FD5" w:rsidRPr="00E92C16" w:rsidRDefault="00FC1FD5" w:rsidP="004C6B7E">
      <w:pPr>
        <w:spacing w:line="480" w:lineRule="auto"/>
        <w:rPr>
          <w:rFonts w:ascii="Times New Roman" w:hAnsi="Times New Roman" w:cs="Times New Roman"/>
          <w:sz w:val="24"/>
          <w:szCs w:val="24"/>
        </w:rPr>
      </w:pPr>
      <w:r w:rsidRPr="00E92C16">
        <w:rPr>
          <w:rFonts w:ascii="Times New Roman" w:hAnsi="Times New Roman" w:cs="Times New Roman"/>
          <w:sz w:val="24"/>
          <w:szCs w:val="24"/>
        </w:rPr>
        <w:t>2. Bring Your Own Device (BYOD) and Acceptable Use</w:t>
      </w:r>
    </w:p>
    <w:p w:rsidR="00FC1FD5" w:rsidRPr="00E92C16" w:rsidRDefault="00FC1FD5" w:rsidP="004C6B7E">
      <w:pPr>
        <w:spacing w:line="480" w:lineRule="auto"/>
        <w:rPr>
          <w:rFonts w:ascii="Times New Roman" w:hAnsi="Times New Roman" w:cs="Times New Roman"/>
          <w:sz w:val="24"/>
          <w:szCs w:val="24"/>
        </w:rPr>
      </w:pPr>
      <w:r w:rsidRPr="00E92C16">
        <w:rPr>
          <w:rFonts w:ascii="Times New Roman" w:hAnsi="Times New Roman" w:cs="Times New Roman"/>
          <w:sz w:val="24"/>
          <w:szCs w:val="24"/>
        </w:rPr>
        <w:t>BYOD means that devices employees own are bein</w:t>
      </w:r>
      <w:r w:rsidRPr="00E92C16">
        <w:rPr>
          <w:rFonts w:ascii="Times New Roman" w:hAnsi="Times New Roman" w:cs="Times New Roman"/>
          <w:sz w:val="24"/>
          <w:szCs w:val="24"/>
        </w:rPr>
        <w:t xml:space="preserve">g used for work. Discuss how an </w:t>
      </w:r>
      <w:r w:rsidRPr="00E92C16">
        <w:rPr>
          <w:rFonts w:ascii="Times New Roman" w:hAnsi="Times New Roman" w:cs="Times New Roman"/>
          <w:sz w:val="24"/>
          <w:szCs w:val="24"/>
        </w:rPr>
        <w:t>organization can/should manage the use of personal devic</w:t>
      </w:r>
      <w:r w:rsidRPr="00E92C16">
        <w:rPr>
          <w:rFonts w:ascii="Times New Roman" w:hAnsi="Times New Roman" w:cs="Times New Roman"/>
          <w:sz w:val="24"/>
          <w:szCs w:val="24"/>
        </w:rPr>
        <w:t xml:space="preserve">es. What are the most important </w:t>
      </w:r>
      <w:r w:rsidRPr="00E92C16">
        <w:rPr>
          <w:rFonts w:ascii="Times New Roman" w:hAnsi="Times New Roman" w:cs="Times New Roman"/>
          <w:sz w:val="24"/>
          <w:szCs w:val="24"/>
        </w:rPr>
        <w:t>restrictions the organization can impose on work use? On per</w:t>
      </w:r>
      <w:r w:rsidRPr="00E92C16">
        <w:rPr>
          <w:rFonts w:ascii="Times New Roman" w:hAnsi="Times New Roman" w:cs="Times New Roman"/>
          <w:sz w:val="24"/>
          <w:szCs w:val="24"/>
        </w:rPr>
        <w:t xml:space="preserve">sonal use? Why are these limits </w:t>
      </w:r>
      <w:r w:rsidRPr="00E92C16">
        <w:rPr>
          <w:rFonts w:ascii="Times New Roman" w:hAnsi="Times New Roman" w:cs="Times New Roman"/>
          <w:sz w:val="24"/>
          <w:szCs w:val="24"/>
        </w:rPr>
        <w:t>important? How can they be established and enforced?</w:t>
      </w:r>
    </w:p>
    <w:p w:rsidR="000B5090" w:rsidRPr="00E92C16" w:rsidRDefault="000B5090" w:rsidP="004C6B7E">
      <w:pPr>
        <w:spacing w:line="480" w:lineRule="auto"/>
        <w:rPr>
          <w:rFonts w:ascii="Times New Roman" w:hAnsi="Times New Roman" w:cs="Times New Roman"/>
          <w:sz w:val="24"/>
          <w:szCs w:val="24"/>
        </w:rPr>
      </w:pPr>
      <w:r w:rsidRPr="00E92C16">
        <w:rPr>
          <w:rFonts w:ascii="Times New Roman" w:hAnsi="Times New Roman" w:cs="Times New Roman"/>
          <w:sz w:val="24"/>
          <w:szCs w:val="24"/>
        </w:rPr>
        <w:tab/>
        <w:t>Bring your own device, BYOD is a trend that allows employees to use personal devices by either bringing them to work or allowing them to access or connect to organizations networks. Personal devices may include smartphones, tablets, USB devices</w:t>
      </w:r>
      <w:r w:rsidR="004C6B7E" w:rsidRPr="00E92C16">
        <w:rPr>
          <w:rFonts w:ascii="Times New Roman" w:hAnsi="Times New Roman" w:cs="Times New Roman"/>
          <w:sz w:val="24"/>
          <w:szCs w:val="24"/>
        </w:rPr>
        <w:t>,</w:t>
      </w:r>
      <w:r w:rsidRPr="00E92C16">
        <w:rPr>
          <w:rFonts w:ascii="Times New Roman" w:hAnsi="Times New Roman" w:cs="Times New Roman"/>
          <w:sz w:val="24"/>
          <w:szCs w:val="24"/>
        </w:rPr>
        <w:t xml:space="preserve"> and personal computers. Due to the nature of personal devices, the security of BYOD policies is a widely discussed topic. Apparently, personal devices are likely to go unmonitored and unchecked and may</w:t>
      </w:r>
      <w:r w:rsidR="004C6B7E" w:rsidRPr="00E92C16">
        <w:rPr>
          <w:rFonts w:ascii="Times New Roman" w:hAnsi="Times New Roman" w:cs="Times New Roman"/>
          <w:sz w:val="24"/>
          <w:szCs w:val="24"/>
        </w:rPr>
        <w:t>, therefore,</w:t>
      </w:r>
      <w:r w:rsidRPr="00E92C16">
        <w:rPr>
          <w:rFonts w:ascii="Times New Roman" w:hAnsi="Times New Roman" w:cs="Times New Roman"/>
          <w:sz w:val="24"/>
          <w:szCs w:val="24"/>
        </w:rPr>
        <w:t xml:space="preserve"> expose the company’s networks to cyber-attacks. There are therefore restrictions that companies can put in place to control BYOD policies. Additionally, BYOD policies </w:t>
      </w:r>
      <w:r w:rsidR="00582794" w:rsidRPr="00E92C16">
        <w:rPr>
          <w:rFonts w:ascii="Times New Roman" w:hAnsi="Times New Roman" w:cs="Times New Roman"/>
          <w:sz w:val="24"/>
          <w:szCs w:val="24"/>
        </w:rPr>
        <w:t xml:space="preserve">should serve to educate employees on how to use the privileges without compromising data or networks that are important to the organization.  </w:t>
      </w:r>
    </w:p>
    <w:p w:rsidR="000B5090" w:rsidRPr="00E92C16" w:rsidRDefault="000B5090" w:rsidP="004C6B7E">
      <w:pPr>
        <w:spacing w:line="480" w:lineRule="auto"/>
        <w:rPr>
          <w:rFonts w:ascii="Times New Roman" w:hAnsi="Times New Roman" w:cs="Times New Roman"/>
          <w:sz w:val="24"/>
          <w:szCs w:val="24"/>
        </w:rPr>
      </w:pPr>
    </w:p>
    <w:p w:rsidR="000B5090" w:rsidRPr="00E92C16" w:rsidRDefault="000B5090" w:rsidP="004C6B7E">
      <w:pPr>
        <w:spacing w:line="480" w:lineRule="auto"/>
        <w:rPr>
          <w:rFonts w:ascii="Times New Roman" w:hAnsi="Times New Roman" w:cs="Times New Roman"/>
          <w:sz w:val="24"/>
          <w:szCs w:val="24"/>
        </w:rPr>
      </w:pPr>
      <w:r w:rsidRPr="00E92C16">
        <w:rPr>
          <w:rFonts w:ascii="Times New Roman" w:hAnsi="Times New Roman" w:cs="Times New Roman"/>
          <w:sz w:val="24"/>
          <w:szCs w:val="24"/>
        </w:rPr>
        <w:lastRenderedPageBreak/>
        <w:tab/>
        <w:t xml:space="preserve">If a company applies BYOD policies, it is important to clearly clarify the kinds of personal devices that are allowed and those that are not allowed, for security reasons.  </w:t>
      </w:r>
      <w:r w:rsidR="00582794" w:rsidRPr="00E92C16">
        <w:rPr>
          <w:rFonts w:ascii="Times New Roman" w:hAnsi="Times New Roman" w:cs="Times New Roman"/>
          <w:sz w:val="24"/>
          <w:szCs w:val="24"/>
        </w:rPr>
        <w:t>Ideally, some devices may not be as important as others. In the same way, some devices may serve more important purposes than others</w:t>
      </w:r>
      <w:r w:rsidR="00A55C84" w:rsidRPr="00E92C16">
        <w:rPr>
          <w:rFonts w:ascii="Times New Roman" w:hAnsi="Times New Roman" w:cs="Times New Roman"/>
          <w:sz w:val="24"/>
          <w:szCs w:val="24"/>
        </w:rPr>
        <w:t xml:space="preserve"> (</w:t>
      </w:r>
      <w:r w:rsidR="00A55C84" w:rsidRPr="00E92C16">
        <w:rPr>
          <w:rFonts w:ascii="Times New Roman" w:hAnsi="Times New Roman" w:cs="Times New Roman"/>
          <w:sz w:val="24"/>
          <w:szCs w:val="24"/>
          <w:shd w:val="clear" w:color="auto" w:fill="FFFFFF"/>
        </w:rPr>
        <w:t>Keyes, 2016)</w:t>
      </w:r>
      <w:r w:rsidR="00582794" w:rsidRPr="00E92C16">
        <w:rPr>
          <w:rFonts w:ascii="Times New Roman" w:hAnsi="Times New Roman" w:cs="Times New Roman"/>
          <w:sz w:val="24"/>
          <w:szCs w:val="24"/>
        </w:rPr>
        <w:t xml:space="preserve">. Employees should be made aware of such devices and why they should use a particular device or not use a device. Organizations should also come up with security and data ownership policies to avoid cases of data getting into the wrong hands. The best way to enforce these laws is to educate employees and regulate which information is allowed into </w:t>
      </w:r>
      <w:r w:rsidR="004C6B7E" w:rsidRPr="00E92C16">
        <w:rPr>
          <w:rFonts w:ascii="Times New Roman" w:hAnsi="Times New Roman" w:cs="Times New Roman"/>
          <w:sz w:val="24"/>
          <w:szCs w:val="24"/>
        </w:rPr>
        <w:t xml:space="preserve">the </w:t>
      </w:r>
      <w:r w:rsidR="00582794" w:rsidRPr="00E92C16">
        <w:rPr>
          <w:rFonts w:ascii="Times New Roman" w:hAnsi="Times New Roman" w:cs="Times New Roman"/>
          <w:sz w:val="24"/>
          <w:szCs w:val="24"/>
        </w:rPr>
        <w:t>whose device through encryptions and filters</w:t>
      </w:r>
      <w:r w:rsidR="00A55C84" w:rsidRPr="00E92C16">
        <w:rPr>
          <w:rFonts w:ascii="Times New Roman" w:hAnsi="Times New Roman" w:cs="Times New Roman"/>
          <w:sz w:val="24"/>
          <w:szCs w:val="24"/>
        </w:rPr>
        <w:t xml:space="preserve"> </w:t>
      </w:r>
      <w:r w:rsidR="00A55C84" w:rsidRPr="00E92C16">
        <w:rPr>
          <w:rFonts w:ascii="Times New Roman" w:hAnsi="Times New Roman" w:cs="Times New Roman"/>
          <w:sz w:val="24"/>
          <w:szCs w:val="24"/>
        </w:rPr>
        <w:t>(</w:t>
      </w:r>
      <w:r w:rsidR="00A55C84" w:rsidRPr="00E92C16">
        <w:rPr>
          <w:rFonts w:ascii="Times New Roman" w:hAnsi="Times New Roman" w:cs="Times New Roman"/>
          <w:sz w:val="24"/>
          <w:szCs w:val="24"/>
          <w:shd w:val="clear" w:color="auto" w:fill="FFFFFF"/>
        </w:rPr>
        <w:t>Keyes, 2016)</w:t>
      </w:r>
      <w:r w:rsidR="00582794" w:rsidRPr="00E92C16">
        <w:rPr>
          <w:rFonts w:ascii="Times New Roman" w:hAnsi="Times New Roman" w:cs="Times New Roman"/>
          <w:sz w:val="24"/>
          <w:szCs w:val="24"/>
        </w:rPr>
        <w:t xml:space="preserve">. </w:t>
      </w:r>
    </w:p>
    <w:p w:rsidR="00582794" w:rsidRPr="00E92C16" w:rsidRDefault="00582794" w:rsidP="00A55C84">
      <w:pPr>
        <w:spacing w:line="480" w:lineRule="auto"/>
        <w:ind w:firstLine="720"/>
        <w:rPr>
          <w:rFonts w:ascii="Times New Roman" w:hAnsi="Times New Roman" w:cs="Times New Roman"/>
          <w:sz w:val="24"/>
          <w:szCs w:val="24"/>
        </w:rPr>
      </w:pPr>
      <w:r w:rsidRPr="00E92C16">
        <w:rPr>
          <w:rFonts w:ascii="Times New Roman" w:hAnsi="Times New Roman" w:cs="Times New Roman"/>
          <w:sz w:val="24"/>
          <w:szCs w:val="24"/>
        </w:rPr>
        <w:t>A strong BYOD security policy should be combined with the overall IT security for ease in implementation. As it experts determine the flexibility of data and the level of support they will allow on personal devices, they must also ensure a balance between the employee’s personal privacy and organizational security</w:t>
      </w:r>
      <w:r w:rsidR="00A55C84" w:rsidRPr="00E92C16">
        <w:rPr>
          <w:rFonts w:ascii="Times New Roman" w:hAnsi="Times New Roman" w:cs="Times New Roman"/>
          <w:sz w:val="24"/>
          <w:szCs w:val="24"/>
        </w:rPr>
        <w:t xml:space="preserve"> </w:t>
      </w:r>
      <w:r w:rsidR="00A55C84" w:rsidRPr="00E92C16">
        <w:rPr>
          <w:rFonts w:ascii="Times New Roman" w:hAnsi="Times New Roman" w:cs="Times New Roman"/>
          <w:sz w:val="24"/>
          <w:szCs w:val="24"/>
        </w:rPr>
        <w:t>(</w:t>
      </w:r>
      <w:r w:rsidR="00A55C84" w:rsidRPr="00E92C16">
        <w:rPr>
          <w:rFonts w:ascii="Times New Roman" w:hAnsi="Times New Roman" w:cs="Times New Roman"/>
          <w:sz w:val="24"/>
          <w:szCs w:val="24"/>
          <w:shd w:val="clear" w:color="auto" w:fill="FFFFFF"/>
        </w:rPr>
        <w:t>Keyes, 2016)</w:t>
      </w:r>
      <w:r w:rsidRPr="00E92C16">
        <w:rPr>
          <w:rFonts w:ascii="Times New Roman" w:hAnsi="Times New Roman" w:cs="Times New Roman"/>
          <w:sz w:val="24"/>
          <w:szCs w:val="24"/>
        </w:rPr>
        <w:t xml:space="preserve">. </w:t>
      </w:r>
    </w:p>
    <w:p w:rsidR="00582794" w:rsidRPr="00E92C16" w:rsidRDefault="00582794" w:rsidP="004C6B7E">
      <w:pPr>
        <w:spacing w:line="480" w:lineRule="auto"/>
        <w:rPr>
          <w:rFonts w:ascii="Times New Roman" w:hAnsi="Times New Roman" w:cs="Times New Roman"/>
          <w:sz w:val="24"/>
          <w:szCs w:val="24"/>
        </w:rPr>
      </w:pPr>
      <w:r w:rsidRPr="00E92C16">
        <w:rPr>
          <w:rFonts w:ascii="Times New Roman" w:hAnsi="Times New Roman" w:cs="Times New Roman"/>
          <w:sz w:val="24"/>
          <w:szCs w:val="24"/>
        </w:rPr>
        <w:t>3. Computer Fraud and Abuse Act (CFAA)</w:t>
      </w:r>
    </w:p>
    <w:p w:rsidR="00582794" w:rsidRPr="00E92C16" w:rsidRDefault="00582794" w:rsidP="004C6B7E">
      <w:pPr>
        <w:spacing w:line="480" w:lineRule="auto"/>
        <w:rPr>
          <w:rFonts w:ascii="Times New Roman" w:hAnsi="Times New Roman" w:cs="Times New Roman"/>
          <w:sz w:val="24"/>
          <w:szCs w:val="24"/>
        </w:rPr>
      </w:pPr>
      <w:r w:rsidRPr="00E92C16">
        <w:rPr>
          <w:rFonts w:ascii="Times New Roman" w:hAnsi="Times New Roman" w:cs="Times New Roman"/>
          <w:sz w:val="24"/>
          <w:szCs w:val="24"/>
        </w:rPr>
        <w:t>This key cybersecurity law makes it a federal crime to intentio</w:t>
      </w:r>
      <w:r w:rsidRPr="00E92C16">
        <w:rPr>
          <w:rFonts w:ascii="Times New Roman" w:hAnsi="Times New Roman" w:cs="Times New Roman"/>
          <w:sz w:val="24"/>
          <w:szCs w:val="24"/>
        </w:rPr>
        <w:t xml:space="preserve">nally access a computer without </w:t>
      </w:r>
      <w:r w:rsidRPr="00E92C16">
        <w:rPr>
          <w:rFonts w:ascii="Times New Roman" w:hAnsi="Times New Roman" w:cs="Times New Roman"/>
          <w:sz w:val="24"/>
          <w:szCs w:val="24"/>
        </w:rPr>
        <w:t>authorization or by exceeding authorized access. Explain the</w:t>
      </w:r>
      <w:r w:rsidRPr="00E92C16">
        <w:rPr>
          <w:rFonts w:ascii="Times New Roman" w:hAnsi="Times New Roman" w:cs="Times New Roman"/>
          <w:sz w:val="24"/>
          <w:szCs w:val="24"/>
        </w:rPr>
        <w:t xml:space="preserve"> issue(s) presented by the CFAA term, </w:t>
      </w:r>
      <w:r w:rsidRPr="00E92C16">
        <w:rPr>
          <w:rFonts w:ascii="Times New Roman" w:hAnsi="Times New Roman" w:cs="Times New Roman"/>
          <w:sz w:val="24"/>
          <w:szCs w:val="24"/>
        </w:rPr>
        <w:t>“authorization,” using recent example(s), and how it could be improved/corrected.</w:t>
      </w:r>
    </w:p>
    <w:p w:rsidR="00D81A85" w:rsidRPr="00E92C16" w:rsidRDefault="00D81A85" w:rsidP="004C6B7E">
      <w:pPr>
        <w:spacing w:line="480" w:lineRule="auto"/>
        <w:ind w:firstLine="720"/>
        <w:rPr>
          <w:rFonts w:ascii="Times New Roman" w:hAnsi="Times New Roman" w:cs="Times New Roman"/>
          <w:sz w:val="24"/>
          <w:szCs w:val="24"/>
        </w:rPr>
      </w:pPr>
      <w:r w:rsidRPr="00E92C16">
        <w:rPr>
          <w:rFonts w:ascii="Times New Roman" w:hAnsi="Times New Roman" w:cs="Times New Roman"/>
          <w:sz w:val="24"/>
          <w:szCs w:val="24"/>
        </w:rPr>
        <w:t xml:space="preserve">The CFAA is the terms used to refer to the federal anti-hacking law. Among other things, the </w:t>
      </w:r>
      <w:r w:rsidR="00E608BF" w:rsidRPr="00E92C16">
        <w:rPr>
          <w:rFonts w:ascii="Times New Roman" w:hAnsi="Times New Roman" w:cs="Times New Roman"/>
          <w:sz w:val="24"/>
          <w:szCs w:val="24"/>
        </w:rPr>
        <w:t>act</w:t>
      </w:r>
      <w:r w:rsidRPr="00E92C16">
        <w:rPr>
          <w:rFonts w:ascii="Times New Roman" w:hAnsi="Times New Roman" w:cs="Times New Roman"/>
          <w:sz w:val="24"/>
          <w:szCs w:val="24"/>
        </w:rPr>
        <w:t xml:space="preserve"> makes it illegal to </w:t>
      </w:r>
      <w:r w:rsidR="00E608BF" w:rsidRPr="00E92C16">
        <w:rPr>
          <w:rFonts w:ascii="Times New Roman" w:hAnsi="Times New Roman" w:cs="Times New Roman"/>
          <w:sz w:val="24"/>
          <w:szCs w:val="24"/>
        </w:rPr>
        <w:t>purposely</w:t>
      </w:r>
      <w:r w:rsidRPr="00E92C16">
        <w:rPr>
          <w:rFonts w:ascii="Times New Roman" w:hAnsi="Times New Roman" w:cs="Times New Roman"/>
          <w:sz w:val="24"/>
          <w:szCs w:val="24"/>
        </w:rPr>
        <w:t xml:space="preserve"> access a computer without prior permission either from the owner or the custodian of the device. However, the law does not clearly define the term ‘authorization’. This issue has been subject to considerable debate ever since the law was instituted in 1984. </w:t>
      </w:r>
    </w:p>
    <w:p w:rsidR="00D81A85" w:rsidRPr="00E92C16" w:rsidRDefault="00D81A85" w:rsidP="004C6B7E">
      <w:pPr>
        <w:spacing w:line="480" w:lineRule="auto"/>
        <w:ind w:firstLine="720"/>
        <w:rPr>
          <w:rFonts w:ascii="Times New Roman" w:hAnsi="Times New Roman" w:cs="Times New Roman"/>
          <w:sz w:val="24"/>
          <w:szCs w:val="24"/>
        </w:rPr>
      </w:pPr>
      <w:r w:rsidRPr="00E92C16">
        <w:rPr>
          <w:rFonts w:ascii="Times New Roman" w:hAnsi="Times New Roman" w:cs="Times New Roman"/>
          <w:sz w:val="24"/>
          <w:szCs w:val="24"/>
        </w:rPr>
        <w:lastRenderedPageBreak/>
        <w:t xml:space="preserve">Creative and opportunistic prosecutors have taken advantage of this confusion and have repeatedly presented charges that are not really about computer hacking. For instance, in the cases of the </w:t>
      </w:r>
      <w:r w:rsidRPr="00E92C16">
        <w:rPr>
          <w:rFonts w:ascii="Times New Roman" w:hAnsi="Times New Roman" w:cs="Times New Roman"/>
          <w:i/>
          <w:sz w:val="24"/>
          <w:szCs w:val="24"/>
        </w:rPr>
        <w:t>United States against Nosal</w:t>
      </w:r>
      <w:r w:rsidRPr="00E92C16">
        <w:rPr>
          <w:rFonts w:ascii="Times New Roman" w:hAnsi="Times New Roman" w:cs="Times New Roman"/>
          <w:sz w:val="24"/>
          <w:szCs w:val="24"/>
        </w:rPr>
        <w:t xml:space="preserve"> and the </w:t>
      </w:r>
      <w:r w:rsidR="000C69B1" w:rsidRPr="00E92C16">
        <w:rPr>
          <w:rFonts w:ascii="Times New Roman" w:hAnsi="Times New Roman" w:cs="Times New Roman"/>
          <w:i/>
          <w:sz w:val="24"/>
          <w:szCs w:val="24"/>
        </w:rPr>
        <w:t>United States</w:t>
      </w:r>
      <w:r w:rsidRPr="00E92C16">
        <w:rPr>
          <w:rFonts w:ascii="Times New Roman" w:hAnsi="Times New Roman" w:cs="Times New Roman"/>
          <w:i/>
          <w:sz w:val="24"/>
          <w:szCs w:val="24"/>
        </w:rPr>
        <w:t xml:space="preserve"> against drew</w:t>
      </w:r>
      <w:r w:rsidRPr="00E92C16">
        <w:rPr>
          <w:rFonts w:ascii="Times New Roman" w:hAnsi="Times New Roman" w:cs="Times New Roman"/>
          <w:sz w:val="24"/>
          <w:szCs w:val="24"/>
        </w:rPr>
        <w:t xml:space="preserve">, </w:t>
      </w:r>
      <w:r w:rsidR="000C69B1" w:rsidRPr="00E92C16">
        <w:rPr>
          <w:rFonts w:ascii="Times New Roman" w:hAnsi="Times New Roman" w:cs="Times New Roman"/>
          <w:sz w:val="24"/>
          <w:szCs w:val="24"/>
        </w:rPr>
        <w:t>state prosecutors attempted to argue that violating cooperate policy or private agreements amounted to CFAA violations, as per the statue</w:t>
      </w:r>
      <w:r w:rsidR="00A55C84" w:rsidRPr="00E92C16">
        <w:rPr>
          <w:rFonts w:ascii="Times New Roman" w:hAnsi="Times New Roman" w:cs="Times New Roman"/>
          <w:sz w:val="24"/>
          <w:szCs w:val="24"/>
        </w:rPr>
        <w:t xml:space="preserve"> </w:t>
      </w:r>
      <w:r w:rsidR="00A55C84" w:rsidRPr="00E92C16">
        <w:rPr>
          <w:rFonts w:ascii="Times New Roman" w:hAnsi="Times New Roman" w:cs="Times New Roman"/>
          <w:sz w:val="24"/>
          <w:szCs w:val="24"/>
        </w:rPr>
        <w:t>(</w:t>
      </w:r>
      <w:r w:rsidR="00A55C84" w:rsidRPr="00E92C16">
        <w:rPr>
          <w:rFonts w:ascii="Times New Roman" w:hAnsi="Times New Roman" w:cs="Times New Roman"/>
          <w:sz w:val="24"/>
          <w:szCs w:val="24"/>
          <w:shd w:val="clear" w:color="auto" w:fill="FFFFFF"/>
        </w:rPr>
        <w:t>Kerr, 2009)</w:t>
      </w:r>
      <w:r w:rsidR="000C69B1" w:rsidRPr="00E92C16">
        <w:rPr>
          <w:rFonts w:ascii="Times New Roman" w:hAnsi="Times New Roman" w:cs="Times New Roman"/>
          <w:sz w:val="24"/>
          <w:szCs w:val="24"/>
        </w:rPr>
        <w:t>. In addition to this problem is the harsh penalties scheme associated with the law. Even first</w:t>
      </w:r>
      <w:r w:rsidR="004C6B7E" w:rsidRPr="00E92C16">
        <w:rPr>
          <w:rFonts w:ascii="Times New Roman" w:hAnsi="Times New Roman" w:cs="Times New Roman"/>
          <w:sz w:val="24"/>
          <w:szCs w:val="24"/>
        </w:rPr>
        <w:t>-</w:t>
      </w:r>
      <w:r w:rsidR="000C69B1" w:rsidRPr="00E92C16">
        <w:rPr>
          <w:rFonts w:ascii="Times New Roman" w:hAnsi="Times New Roman" w:cs="Times New Roman"/>
          <w:sz w:val="24"/>
          <w:szCs w:val="24"/>
        </w:rPr>
        <w:t>time offenders can be sentenced for up to 5 years in prison. Some violations regarding ‘authorization’ are even punishable with life imprisonment. These excessive offen</w:t>
      </w:r>
      <w:r w:rsidR="004C6B7E" w:rsidRPr="00E92C16">
        <w:rPr>
          <w:rFonts w:ascii="Times New Roman" w:hAnsi="Times New Roman" w:cs="Times New Roman"/>
          <w:sz w:val="24"/>
          <w:szCs w:val="24"/>
        </w:rPr>
        <w:t>s</w:t>
      </w:r>
      <w:r w:rsidR="000C69B1" w:rsidRPr="00E92C16">
        <w:rPr>
          <w:rFonts w:ascii="Times New Roman" w:hAnsi="Times New Roman" w:cs="Times New Roman"/>
          <w:sz w:val="24"/>
          <w:szCs w:val="24"/>
        </w:rPr>
        <w:t xml:space="preserve">es were a prime factor in the case of the government against Aaron Swartz, where </w:t>
      </w:r>
      <w:r w:rsidR="00E608BF">
        <w:rPr>
          <w:rFonts w:ascii="Times New Roman" w:hAnsi="Times New Roman" w:cs="Times New Roman"/>
          <w:sz w:val="24"/>
          <w:szCs w:val="24"/>
        </w:rPr>
        <w:t xml:space="preserve">11 </w:t>
      </w:r>
      <w:r w:rsidR="000C69B1" w:rsidRPr="00E92C16">
        <w:rPr>
          <w:rFonts w:ascii="Times New Roman" w:hAnsi="Times New Roman" w:cs="Times New Roman"/>
          <w:sz w:val="24"/>
          <w:szCs w:val="24"/>
        </w:rPr>
        <w:t xml:space="preserve">of the thirteen </w:t>
      </w:r>
      <w:r w:rsidR="00E608BF" w:rsidRPr="00E92C16">
        <w:rPr>
          <w:rFonts w:ascii="Times New Roman" w:hAnsi="Times New Roman" w:cs="Times New Roman"/>
          <w:sz w:val="24"/>
          <w:szCs w:val="24"/>
        </w:rPr>
        <w:t>purported</w:t>
      </w:r>
      <w:r w:rsidR="000C69B1" w:rsidRPr="00E92C16">
        <w:rPr>
          <w:rFonts w:ascii="Times New Roman" w:hAnsi="Times New Roman" w:cs="Times New Roman"/>
          <w:sz w:val="24"/>
          <w:szCs w:val="24"/>
        </w:rPr>
        <w:t xml:space="preserve"> </w:t>
      </w:r>
      <w:r w:rsidR="00E608BF" w:rsidRPr="00E92C16">
        <w:rPr>
          <w:rFonts w:ascii="Times New Roman" w:hAnsi="Times New Roman" w:cs="Times New Roman"/>
          <w:sz w:val="24"/>
          <w:szCs w:val="24"/>
        </w:rPr>
        <w:t>misconducts</w:t>
      </w:r>
      <w:r w:rsidR="000C69B1" w:rsidRPr="00E92C16">
        <w:rPr>
          <w:rFonts w:ascii="Times New Roman" w:hAnsi="Times New Roman" w:cs="Times New Roman"/>
          <w:sz w:val="24"/>
          <w:szCs w:val="24"/>
        </w:rPr>
        <w:t xml:space="preserve"> were CFAA </w:t>
      </w:r>
      <w:bookmarkStart w:id="0" w:name="_GoBack"/>
      <w:bookmarkEnd w:id="0"/>
      <w:r w:rsidR="00E608BF" w:rsidRPr="00E92C16">
        <w:rPr>
          <w:rFonts w:ascii="Times New Roman" w:hAnsi="Times New Roman" w:cs="Times New Roman"/>
          <w:sz w:val="24"/>
          <w:szCs w:val="24"/>
        </w:rPr>
        <w:t>felonies</w:t>
      </w:r>
      <w:r w:rsidR="000C69B1" w:rsidRPr="00E92C16">
        <w:rPr>
          <w:rFonts w:ascii="Times New Roman" w:hAnsi="Times New Roman" w:cs="Times New Roman"/>
          <w:sz w:val="24"/>
          <w:szCs w:val="24"/>
        </w:rPr>
        <w:t xml:space="preserve"> were classified as ‘unauthorized access offen</w:t>
      </w:r>
      <w:r w:rsidR="004C6B7E" w:rsidRPr="00E92C16">
        <w:rPr>
          <w:rFonts w:ascii="Times New Roman" w:hAnsi="Times New Roman" w:cs="Times New Roman"/>
          <w:sz w:val="24"/>
          <w:szCs w:val="24"/>
        </w:rPr>
        <w:t>s</w:t>
      </w:r>
      <w:r w:rsidR="000C69B1" w:rsidRPr="00E92C16">
        <w:rPr>
          <w:rFonts w:ascii="Times New Roman" w:hAnsi="Times New Roman" w:cs="Times New Roman"/>
          <w:sz w:val="24"/>
          <w:szCs w:val="24"/>
        </w:rPr>
        <w:t>es</w:t>
      </w:r>
      <w:r w:rsidR="00A55C84" w:rsidRPr="00E92C16">
        <w:rPr>
          <w:rFonts w:ascii="Times New Roman" w:hAnsi="Times New Roman" w:cs="Times New Roman"/>
          <w:sz w:val="24"/>
          <w:szCs w:val="24"/>
        </w:rPr>
        <w:t xml:space="preserve"> </w:t>
      </w:r>
      <w:r w:rsidR="00A55C84" w:rsidRPr="00E92C16">
        <w:rPr>
          <w:rFonts w:ascii="Times New Roman" w:hAnsi="Times New Roman" w:cs="Times New Roman"/>
          <w:sz w:val="24"/>
          <w:szCs w:val="24"/>
        </w:rPr>
        <w:t>(</w:t>
      </w:r>
      <w:r w:rsidR="00A55C84" w:rsidRPr="00E92C16">
        <w:rPr>
          <w:rFonts w:ascii="Times New Roman" w:hAnsi="Times New Roman" w:cs="Times New Roman"/>
          <w:sz w:val="24"/>
          <w:szCs w:val="24"/>
          <w:shd w:val="clear" w:color="auto" w:fill="FFFFFF"/>
        </w:rPr>
        <w:t>Kerr, 2009)</w:t>
      </w:r>
      <w:r w:rsidR="000C69B1" w:rsidRPr="00E92C16">
        <w:rPr>
          <w:rFonts w:ascii="Times New Roman" w:hAnsi="Times New Roman" w:cs="Times New Roman"/>
          <w:sz w:val="24"/>
          <w:szCs w:val="24"/>
        </w:rPr>
        <w:t xml:space="preserve">. </w:t>
      </w:r>
    </w:p>
    <w:p w:rsidR="000C69B1" w:rsidRPr="00E92C16" w:rsidRDefault="000C69B1" w:rsidP="004C6B7E">
      <w:pPr>
        <w:spacing w:line="480" w:lineRule="auto"/>
        <w:ind w:firstLine="720"/>
        <w:rPr>
          <w:rFonts w:ascii="Times New Roman" w:hAnsi="Times New Roman" w:cs="Times New Roman"/>
          <w:sz w:val="24"/>
          <w:szCs w:val="24"/>
        </w:rPr>
      </w:pPr>
      <w:r w:rsidRPr="00E92C16">
        <w:rPr>
          <w:rFonts w:ascii="Times New Roman" w:hAnsi="Times New Roman" w:cs="Times New Roman"/>
          <w:sz w:val="24"/>
          <w:szCs w:val="24"/>
        </w:rPr>
        <w:t xml:space="preserve">Following these instances, it is important that policymakers revise these laws to avoid a repeat. The law should clearly define what ‘authorization’ in this regard refers to, and how it can be assed if ‘authorization’ has been given or not. </w:t>
      </w:r>
      <w:r w:rsidR="00526F7C" w:rsidRPr="00E92C16">
        <w:rPr>
          <w:rFonts w:ascii="Times New Roman" w:hAnsi="Times New Roman" w:cs="Times New Roman"/>
          <w:sz w:val="24"/>
          <w:szCs w:val="24"/>
        </w:rPr>
        <w:t xml:space="preserve">The law should also clarify which instances of access may be permutable to override ‘authorization’ and those that should not. </w:t>
      </w:r>
      <w:r w:rsidRPr="00E92C16">
        <w:rPr>
          <w:rFonts w:ascii="Times New Roman" w:hAnsi="Times New Roman" w:cs="Times New Roman"/>
          <w:sz w:val="24"/>
          <w:szCs w:val="24"/>
        </w:rPr>
        <w:t>Additionally,</w:t>
      </w:r>
      <w:r w:rsidR="00526F7C" w:rsidRPr="00E92C16">
        <w:rPr>
          <w:rFonts w:ascii="Times New Roman" w:hAnsi="Times New Roman" w:cs="Times New Roman"/>
          <w:sz w:val="24"/>
          <w:szCs w:val="24"/>
        </w:rPr>
        <w:t xml:space="preserve"> the </w:t>
      </w:r>
      <w:r w:rsidRPr="00E92C16">
        <w:rPr>
          <w:rFonts w:ascii="Times New Roman" w:hAnsi="Times New Roman" w:cs="Times New Roman"/>
          <w:sz w:val="24"/>
          <w:szCs w:val="24"/>
        </w:rPr>
        <w:t xml:space="preserve">act should be revised to reduce the </w:t>
      </w:r>
      <w:r w:rsidR="00526F7C" w:rsidRPr="00E92C16">
        <w:rPr>
          <w:rFonts w:ascii="Times New Roman" w:hAnsi="Times New Roman" w:cs="Times New Roman"/>
          <w:sz w:val="24"/>
          <w:szCs w:val="24"/>
        </w:rPr>
        <w:t>penalties</w:t>
      </w:r>
      <w:r w:rsidRPr="00E92C16">
        <w:rPr>
          <w:rFonts w:ascii="Times New Roman" w:hAnsi="Times New Roman" w:cs="Times New Roman"/>
          <w:sz w:val="24"/>
          <w:szCs w:val="24"/>
        </w:rPr>
        <w:t xml:space="preserve"> </w:t>
      </w:r>
      <w:r w:rsidR="00526F7C" w:rsidRPr="00E92C16">
        <w:rPr>
          <w:rFonts w:ascii="Times New Roman" w:hAnsi="Times New Roman" w:cs="Times New Roman"/>
          <w:sz w:val="24"/>
          <w:szCs w:val="24"/>
        </w:rPr>
        <w:t>associated</w:t>
      </w:r>
      <w:r w:rsidRPr="00E92C16">
        <w:rPr>
          <w:rFonts w:ascii="Times New Roman" w:hAnsi="Times New Roman" w:cs="Times New Roman"/>
          <w:sz w:val="24"/>
          <w:szCs w:val="24"/>
        </w:rPr>
        <w:t xml:space="preserve">, especially with regard to </w:t>
      </w:r>
      <w:r w:rsidR="00526F7C" w:rsidRPr="00E92C16">
        <w:rPr>
          <w:rFonts w:ascii="Times New Roman" w:hAnsi="Times New Roman" w:cs="Times New Roman"/>
          <w:sz w:val="24"/>
          <w:szCs w:val="24"/>
        </w:rPr>
        <w:t>lower</w:t>
      </w:r>
      <w:r w:rsidRPr="00E92C16">
        <w:rPr>
          <w:rFonts w:ascii="Times New Roman" w:hAnsi="Times New Roman" w:cs="Times New Roman"/>
          <w:sz w:val="24"/>
          <w:szCs w:val="24"/>
        </w:rPr>
        <w:t xml:space="preserve"> profile authorization </w:t>
      </w:r>
      <w:r w:rsidR="00526F7C" w:rsidRPr="00E92C16">
        <w:rPr>
          <w:rFonts w:ascii="Times New Roman" w:hAnsi="Times New Roman" w:cs="Times New Roman"/>
          <w:sz w:val="24"/>
          <w:szCs w:val="24"/>
        </w:rPr>
        <w:t>offen</w:t>
      </w:r>
      <w:r w:rsidR="004C6B7E" w:rsidRPr="00E92C16">
        <w:rPr>
          <w:rFonts w:ascii="Times New Roman" w:hAnsi="Times New Roman" w:cs="Times New Roman"/>
          <w:sz w:val="24"/>
          <w:szCs w:val="24"/>
        </w:rPr>
        <w:t>s</w:t>
      </w:r>
      <w:r w:rsidR="00526F7C" w:rsidRPr="00E92C16">
        <w:rPr>
          <w:rFonts w:ascii="Times New Roman" w:hAnsi="Times New Roman" w:cs="Times New Roman"/>
          <w:sz w:val="24"/>
          <w:szCs w:val="24"/>
        </w:rPr>
        <w:t xml:space="preserve">es. From the way things are at the moment, a kid can be jailed for accessing a computer and playing video games without authorization.  </w:t>
      </w:r>
    </w:p>
    <w:p w:rsidR="00526F7C" w:rsidRPr="00E92C16" w:rsidRDefault="00526F7C" w:rsidP="004C6B7E">
      <w:pPr>
        <w:spacing w:line="480" w:lineRule="auto"/>
        <w:ind w:firstLine="720"/>
        <w:rPr>
          <w:rFonts w:ascii="Times New Roman" w:hAnsi="Times New Roman" w:cs="Times New Roman"/>
          <w:sz w:val="24"/>
          <w:szCs w:val="24"/>
        </w:rPr>
      </w:pPr>
      <w:r w:rsidRPr="00E92C16">
        <w:rPr>
          <w:rFonts w:ascii="Times New Roman" w:hAnsi="Times New Roman" w:cs="Times New Roman"/>
          <w:sz w:val="24"/>
          <w:szCs w:val="24"/>
        </w:rPr>
        <w:t>4. The Privacy Act and Data Brokers</w:t>
      </w:r>
    </w:p>
    <w:p w:rsidR="00526F7C" w:rsidRPr="00E92C16" w:rsidRDefault="00526F7C" w:rsidP="004C6B7E">
      <w:pPr>
        <w:spacing w:line="480" w:lineRule="auto"/>
        <w:rPr>
          <w:rFonts w:ascii="Times New Roman" w:hAnsi="Times New Roman" w:cs="Times New Roman"/>
          <w:sz w:val="24"/>
          <w:szCs w:val="24"/>
        </w:rPr>
      </w:pPr>
      <w:r w:rsidRPr="00E92C16">
        <w:rPr>
          <w:rFonts w:ascii="Times New Roman" w:hAnsi="Times New Roman" w:cs="Times New Roman"/>
          <w:sz w:val="24"/>
          <w:szCs w:val="24"/>
        </w:rPr>
        <w:t>The Privacy Act controls the federal government protection of</w:t>
      </w:r>
      <w:r w:rsidRPr="00E92C16">
        <w:rPr>
          <w:rFonts w:ascii="Times New Roman" w:hAnsi="Times New Roman" w:cs="Times New Roman"/>
          <w:sz w:val="24"/>
          <w:szCs w:val="24"/>
        </w:rPr>
        <w:t xml:space="preserve"> certain data in its systems of </w:t>
      </w:r>
      <w:r w:rsidRPr="00E92C16">
        <w:rPr>
          <w:rFonts w:ascii="Times New Roman" w:hAnsi="Times New Roman" w:cs="Times New Roman"/>
          <w:sz w:val="24"/>
          <w:szCs w:val="24"/>
        </w:rPr>
        <w:t>records. Explain how or if that Act applies to data the gove</w:t>
      </w:r>
      <w:r w:rsidRPr="00E92C16">
        <w:rPr>
          <w:rFonts w:ascii="Times New Roman" w:hAnsi="Times New Roman" w:cs="Times New Roman"/>
          <w:sz w:val="24"/>
          <w:szCs w:val="24"/>
        </w:rPr>
        <w:t>rnment accesses from commercial data brokers</w:t>
      </w:r>
      <w:r w:rsidRPr="00E92C16">
        <w:rPr>
          <w:rFonts w:ascii="Times New Roman" w:hAnsi="Times New Roman" w:cs="Times New Roman"/>
          <w:sz w:val="24"/>
          <w:szCs w:val="24"/>
        </w:rPr>
        <w:t>.</w:t>
      </w:r>
    </w:p>
    <w:p w:rsidR="0056450D" w:rsidRPr="00E92C16" w:rsidRDefault="0056450D" w:rsidP="004C6B7E">
      <w:pPr>
        <w:spacing w:line="480" w:lineRule="auto"/>
        <w:ind w:firstLine="720"/>
        <w:rPr>
          <w:rFonts w:ascii="Times New Roman" w:hAnsi="Times New Roman" w:cs="Times New Roman"/>
          <w:sz w:val="24"/>
          <w:szCs w:val="24"/>
        </w:rPr>
      </w:pPr>
      <w:r w:rsidRPr="00E92C16">
        <w:rPr>
          <w:rFonts w:ascii="Times New Roman" w:hAnsi="Times New Roman" w:cs="Times New Roman"/>
          <w:sz w:val="24"/>
          <w:szCs w:val="24"/>
        </w:rPr>
        <w:lastRenderedPageBreak/>
        <w:t xml:space="preserve">The privacy act governs the handling practices of personal information by government institutions. </w:t>
      </w:r>
      <w:r w:rsidR="000D0F2E" w:rsidRPr="00E92C16">
        <w:rPr>
          <w:rFonts w:ascii="Times New Roman" w:hAnsi="Times New Roman" w:cs="Times New Roman"/>
          <w:sz w:val="24"/>
          <w:szCs w:val="24"/>
        </w:rPr>
        <w:t xml:space="preserve">The act applies to all </w:t>
      </w:r>
      <w:r w:rsidR="00E608BF" w:rsidRPr="00E92C16">
        <w:rPr>
          <w:rFonts w:ascii="Times New Roman" w:hAnsi="Times New Roman" w:cs="Times New Roman"/>
          <w:sz w:val="24"/>
          <w:szCs w:val="24"/>
        </w:rPr>
        <w:t>private</w:t>
      </w:r>
      <w:r w:rsidR="000D0F2E" w:rsidRPr="00E92C16">
        <w:rPr>
          <w:rFonts w:ascii="Times New Roman" w:hAnsi="Times New Roman" w:cs="Times New Roman"/>
          <w:sz w:val="24"/>
          <w:szCs w:val="24"/>
        </w:rPr>
        <w:t xml:space="preserve"> </w:t>
      </w:r>
      <w:r w:rsidR="00E608BF" w:rsidRPr="00E92C16">
        <w:rPr>
          <w:rFonts w:ascii="Times New Roman" w:hAnsi="Times New Roman" w:cs="Times New Roman"/>
          <w:sz w:val="24"/>
          <w:szCs w:val="24"/>
        </w:rPr>
        <w:t>data</w:t>
      </w:r>
      <w:r w:rsidR="000D0F2E" w:rsidRPr="00E92C16">
        <w:rPr>
          <w:rFonts w:ascii="Times New Roman" w:hAnsi="Times New Roman" w:cs="Times New Roman"/>
          <w:sz w:val="24"/>
          <w:szCs w:val="24"/>
        </w:rPr>
        <w:t xml:space="preserve"> that is collected by the federal government for any purpose. It ensures that personal data of citizens </w:t>
      </w:r>
      <w:r w:rsidR="004C6B7E" w:rsidRPr="00E92C16">
        <w:rPr>
          <w:rFonts w:ascii="Times New Roman" w:hAnsi="Times New Roman" w:cs="Times New Roman"/>
          <w:sz w:val="24"/>
          <w:szCs w:val="24"/>
        </w:rPr>
        <w:t>are</w:t>
      </w:r>
      <w:r w:rsidR="000D0F2E" w:rsidRPr="00E92C16">
        <w:rPr>
          <w:rFonts w:ascii="Times New Roman" w:hAnsi="Times New Roman" w:cs="Times New Roman"/>
          <w:sz w:val="24"/>
          <w:szCs w:val="24"/>
        </w:rPr>
        <w:t xml:space="preserve"> safe and secure, and cannot be used unjustly against them</w:t>
      </w:r>
      <w:r w:rsidR="00A55C84" w:rsidRPr="00E92C16">
        <w:rPr>
          <w:rFonts w:ascii="Times New Roman" w:hAnsi="Times New Roman" w:cs="Times New Roman"/>
          <w:sz w:val="24"/>
          <w:szCs w:val="24"/>
        </w:rPr>
        <w:t xml:space="preserve"> (</w:t>
      </w:r>
      <w:r w:rsidR="00A55C84" w:rsidRPr="00E92C16">
        <w:rPr>
          <w:rFonts w:ascii="Times New Roman" w:hAnsi="Times New Roman" w:cs="Times New Roman"/>
          <w:sz w:val="24"/>
          <w:szCs w:val="24"/>
          <w:shd w:val="clear" w:color="auto" w:fill="FFFFFF"/>
        </w:rPr>
        <w:t>Tsesis, 2014)</w:t>
      </w:r>
      <w:r w:rsidR="000D0F2E" w:rsidRPr="00E92C16">
        <w:rPr>
          <w:rFonts w:ascii="Times New Roman" w:hAnsi="Times New Roman" w:cs="Times New Roman"/>
          <w:sz w:val="24"/>
          <w:szCs w:val="24"/>
        </w:rPr>
        <w:t xml:space="preserve">.. Recently, the privacy act law has been revised to take care of the interests of data brokers as they deal with the government. </w:t>
      </w:r>
      <w:r w:rsidR="00A35D87" w:rsidRPr="00E92C16">
        <w:rPr>
          <w:rFonts w:ascii="Times New Roman" w:hAnsi="Times New Roman" w:cs="Times New Roman"/>
          <w:sz w:val="24"/>
          <w:szCs w:val="24"/>
        </w:rPr>
        <w:t>Governments</w:t>
      </w:r>
      <w:r w:rsidR="000D0F2E" w:rsidRPr="00E92C16">
        <w:rPr>
          <w:rFonts w:ascii="Times New Roman" w:hAnsi="Times New Roman" w:cs="Times New Roman"/>
          <w:sz w:val="24"/>
          <w:szCs w:val="24"/>
        </w:rPr>
        <w:t xml:space="preserve"> sometimes contact data brokers </w:t>
      </w:r>
      <w:r w:rsidR="00A35D87" w:rsidRPr="00E92C16">
        <w:rPr>
          <w:rFonts w:ascii="Times New Roman" w:hAnsi="Times New Roman" w:cs="Times New Roman"/>
          <w:sz w:val="24"/>
          <w:szCs w:val="24"/>
        </w:rPr>
        <w:t xml:space="preserve">to gain public data. </w:t>
      </w:r>
    </w:p>
    <w:p w:rsidR="00A35D87" w:rsidRPr="00E92C16" w:rsidRDefault="00A35D87" w:rsidP="004C6B7E">
      <w:pPr>
        <w:spacing w:line="480" w:lineRule="auto"/>
        <w:ind w:firstLine="720"/>
        <w:rPr>
          <w:rFonts w:ascii="Times New Roman" w:hAnsi="Times New Roman" w:cs="Times New Roman"/>
          <w:sz w:val="24"/>
          <w:szCs w:val="24"/>
        </w:rPr>
      </w:pPr>
      <w:r w:rsidRPr="00E92C16">
        <w:rPr>
          <w:rFonts w:ascii="Times New Roman" w:hAnsi="Times New Roman" w:cs="Times New Roman"/>
          <w:sz w:val="24"/>
          <w:szCs w:val="24"/>
        </w:rPr>
        <w:t>Data brokers intrude on the privacy of very many people as they harvest and monetize personal information mostly on hired government contracts. The privacy law ensures that information accessed by the government from data brokers is protected through specific measures</w:t>
      </w:r>
      <w:r w:rsidR="00A55C84" w:rsidRPr="00E92C16">
        <w:rPr>
          <w:rFonts w:ascii="Times New Roman" w:hAnsi="Times New Roman" w:cs="Times New Roman"/>
          <w:sz w:val="24"/>
          <w:szCs w:val="24"/>
        </w:rPr>
        <w:t xml:space="preserve"> </w:t>
      </w:r>
      <w:r w:rsidR="00A55C84" w:rsidRPr="00E92C16">
        <w:rPr>
          <w:rFonts w:ascii="Times New Roman" w:hAnsi="Times New Roman" w:cs="Times New Roman"/>
          <w:sz w:val="24"/>
          <w:szCs w:val="24"/>
        </w:rPr>
        <w:t>(</w:t>
      </w:r>
      <w:r w:rsidR="00A55C84" w:rsidRPr="00E92C16">
        <w:rPr>
          <w:rFonts w:ascii="Times New Roman" w:hAnsi="Times New Roman" w:cs="Times New Roman"/>
          <w:sz w:val="24"/>
          <w:szCs w:val="24"/>
          <w:shd w:val="clear" w:color="auto" w:fill="FFFFFF"/>
        </w:rPr>
        <w:t>Tsesis, 2014)</w:t>
      </w:r>
      <w:r w:rsidRPr="00E92C16">
        <w:rPr>
          <w:rFonts w:ascii="Times New Roman" w:hAnsi="Times New Roman" w:cs="Times New Roman"/>
          <w:sz w:val="24"/>
          <w:szCs w:val="24"/>
        </w:rPr>
        <w:t>. The act requires that transparency is applied when data is being collected from the public. People have a right to know how their data will be used and they should also be assured of the security of the data.  As per the act, data brokers must also adopt comprehensive information security programs with technical, administrative and physical safeguards</w:t>
      </w:r>
      <w:r w:rsidR="00A55C84" w:rsidRPr="00E92C16">
        <w:rPr>
          <w:rFonts w:ascii="Times New Roman" w:hAnsi="Times New Roman" w:cs="Times New Roman"/>
          <w:sz w:val="24"/>
          <w:szCs w:val="24"/>
        </w:rPr>
        <w:t xml:space="preserve"> </w:t>
      </w:r>
      <w:r w:rsidR="00A55C84" w:rsidRPr="00E92C16">
        <w:rPr>
          <w:rFonts w:ascii="Times New Roman" w:hAnsi="Times New Roman" w:cs="Times New Roman"/>
          <w:sz w:val="24"/>
          <w:szCs w:val="24"/>
        </w:rPr>
        <w:t>(</w:t>
      </w:r>
      <w:r w:rsidR="00A55C84" w:rsidRPr="00E92C16">
        <w:rPr>
          <w:rFonts w:ascii="Times New Roman" w:hAnsi="Times New Roman" w:cs="Times New Roman"/>
          <w:sz w:val="24"/>
          <w:szCs w:val="24"/>
          <w:shd w:val="clear" w:color="auto" w:fill="FFFFFF"/>
        </w:rPr>
        <w:t>Tsesis, 2014)</w:t>
      </w:r>
      <w:r w:rsidRPr="00E92C16">
        <w:rPr>
          <w:rFonts w:ascii="Times New Roman" w:hAnsi="Times New Roman" w:cs="Times New Roman"/>
          <w:sz w:val="24"/>
          <w:szCs w:val="24"/>
        </w:rPr>
        <w:t xml:space="preserve">. </w:t>
      </w:r>
    </w:p>
    <w:p w:rsidR="00A35D87" w:rsidRPr="00E92C16" w:rsidRDefault="00A35D87" w:rsidP="004C6B7E">
      <w:pPr>
        <w:spacing w:line="480" w:lineRule="auto"/>
        <w:ind w:firstLine="720"/>
        <w:rPr>
          <w:rFonts w:ascii="Times New Roman" w:hAnsi="Times New Roman" w:cs="Times New Roman"/>
          <w:sz w:val="24"/>
          <w:szCs w:val="24"/>
        </w:rPr>
      </w:pPr>
      <w:r w:rsidRPr="00E92C16">
        <w:rPr>
          <w:rFonts w:ascii="Times New Roman" w:hAnsi="Times New Roman" w:cs="Times New Roman"/>
          <w:sz w:val="24"/>
          <w:szCs w:val="24"/>
        </w:rPr>
        <w:t xml:space="preserve">The act also sees to it that data brokers may not collect data by any fraudulent means, or with the purpose of discrimination or harassment. The process of data collection must be voluntary, not imposed. Finally, data brokers should be registered in institutions that are legally registered and recognized by the government, to avoid information getting into the wrong hands. </w:t>
      </w:r>
    </w:p>
    <w:p w:rsidR="00A35D87" w:rsidRPr="00E92C16" w:rsidRDefault="00A35D87" w:rsidP="004C6B7E">
      <w:pPr>
        <w:spacing w:line="480" w:lineRule="auto"/>
        <w:ind w:firstLine="720"/>
        <w:rPr>
          <w:rFonts w:ascii="Times New Roman" w:hAnsi="Times New Roman" w:cs="Times New Roman"/>
          <w:sz w:val="24"/>
          <w:szCs w:val="24"/>
        </w:rPr>
      </w:pPr>
    </w:p>
    <w:p w:rsidR="00A35D87" w:rsidRPr="00E92C16" w:rsidRDefault="00A35D87" w:rsidP="004C6B7E">
      <w:pPr>
        <w:spacing w:line="480" w:lineRule="auto"/>
        <w:rPr>
          <w:rFonts w:ascii="Times New Roman" w:hAnsi="Times New Roman" w:cs="Times New Roman"/>
          <w:sz w:val="24"/>
          <w:szCs w:val="24"/>
        </w:rPr>
      </w:pPr>
      <w:r w:rsidRPr="00E92C16">
        <w:rPr>
          <w:rFonts w:ascii="Times New Roman" w:hAnsi="Times New Roman" w:cs="Times New Roman"/>
          <w:sz w:val="24"/>
          <w:szCs w:val="24"/>
        </w:rPr>
        <w:t>5. Life Style Surveillance</w:t>
      </w:r>
    </w:p>
    <w:p w:rsidR="00A35D87" w:rsidRPr="00E92C16" w:rsidRDefault="00A35D87" w:rsidP="004C6B7E">
      <w:pPr>
        <w:spacing w:line="480" w:lineRule="auto"/>
        <w:rPr>
          <w:rFonts w:ascii="Times New Roman" w:hAnsi="Times New Roman" w:cs="Times New Roman"/>
          <w:sz w:val="24"/>
          <w:szCs w:val="24"/>
        </w:rPr>
      </w:pPr>
      <w:r w:rsidRPr="00E92C16">
        <w:rPr>
          <w:rFonts w:ascii="Times New Roman" w:hAnsi="Times New Roman" w:cs="Times New Roman"/>
          <w:sz w:val="24"/>
          <w:szCs w:val="24"/>
        </w:rPr>
        <w:t>Digitization, technology</w:t>
      </w:r>
      <w:r w:rsidR="004C6B7E" w:rsidRPr="00E92C16">
        <w:rPr>
          <w:rFonts w:ascii="Times New Roman" w:hAnsi="Times New Roman" w:cs="Times New Roman"/>
          <w:sz w:val="24"/>
          <w:szCs w:val="24"/>
        </w:rPr>
        <w:t>,</w:t>
      </w:r>
      <w:r w:rsidRPr="00E92C16">
        <w:rPr>
          <w:rFonts w:ascii="Times New Roman" w:hAnsi="Times New Roman" w:cs="Times New Roman"/>
          <w:sz w:val="24"/>
          <w:szCs w:val="24"/>
        </w:rPr>
        <w:t xml:space="preserve"> and applications permit us to monitor our physical act</w:t>
      </w:r>
      <w:r w:rsidRPr="00E92C16">
        <w:rPr>
          <w:rFonts w:ascii="Times New Roman" w:hAnsi="Times New Roman" w:cs="Times New Roman"/>
          <w:sz w:val="24"/>
          <w:szCs w:val="24"/>
        </w:rPr>
        <w:t xml:space="preserve">ivity and health </w:t>
      </w:r>
      <w:r w:rsidRPr="00E92C16">
        <w:rPr>
          <w:rFonts w:ascii="Times New Roman" w:hAnsi="Times New Roman" w:cs="Times New Roman"/>
          <w:sz w:val="24"/>
          <w:szCs w:val="24"/>
        </w:rPr>
        <w:t xml:space="preserve">statistics. Employers are increasingly interested in influencing </w:t>
      </w:r>
      <w:r w:rsidRPr="00E92C16">
        <w:rPr>
          <w:rFonts w:ascii="Times New Roman" w:hAnsi="Times New Roman" w:cs="Times New Roman"/>
          <w:sz w:val="24"/>
          <w:szCs w:val="24"/>
        </w:rPr>
        <w:t xml:space="preserve">or controlling the non-work and </w:t>
      </w:r>
      <w:r w:rsidRPr="00E92C16">
        <w:rPr>
          <w:rFonts w:ascii="Times New Roman" w:hAnsi="Times New Roman" w:cs="Times New Roman"/>
          <w:sz w:val="24"/>
          <w:szCs w:val="24"/>
        </w:rPr>
        <w:lastRenderedPageBreak/>
        <w:t>non-duty hour activities of their employees. Describe the poten</w:t>
      </w:r>
      <w:r w:rsidRPr="00E92C16">
        <w:rPr>
          <w:rFonts w:ascii="Times New Roman" w:hAnsi="Times New Roman" w:cs="Times New Roman"/>
          <w:sz w:val="24"/>
          <w:szCs w:val="24"/>
        </w:rPr>
        <w:t xml:space="preserve">tial benefits to be gained from </w:t>
      </w:r>
      <w:r w:rsidRPr="00E92C16">
        <w:rPr>
          <w:rFonts w:ascii="Times New Roman" w:hAnsi="Times New Roman" w:cs="Times New Roman"/>
          <w:sz w:val="24"/>
          <w:szCs w:val="24"/>
        </w:rPr>
        <w:t>employers’ collecting/using employee non-duty hour lifesty</w:t>
      </w:r>
      <w:r w:rsidRPr="00E92C16">
        <w:rPr>
          <w:rFonts w:ascii="Times New Roman" w:hAnsi="Times New Roman" w:cs="Times New Roman"/>
          <w:sz w:val="24"/>
          <w:szCs w:val="24"/>
        </w:rPr>
        <w:t xml:space="preserve">le/health data. For example, do </w:t>
      </w:r>
      <w:r w:rsidRPr="00E92C16">
        <w:rPr>
          <w:rFonts w:ascii="Times New Roman" w:hAnsi="Times New Roman" w:cs="Times New Roman"/>
          <w:sz w:val="24"/>
          <w:szCs w:val="24"/>
        </w:rPr>
        <w:t>employees exercise regularly? Do they smoke? Docu</w:t>
      </w:r>
      <w:r w:rsidRPr="00E92C16">
        <w:rPr>
          <w:rFonts w:ascii="Times New Roman" w:hAnsi="Times New Roman" w:cs="Times New Roman"/>
          <w:sz w:val="24"/>
          <w:szCs w:val="24"/>
        </w:rPr>
        <w:t xml:space="preserve">ment one example of an employer </w:t>
      </w:r>
      <w:r w:rsidRPr="00E92C16">
        <w:rPr>
          <w:rFonts w:ascii="Times New Roman" w:hAnsi="Times New Roman" w:cs="Times New Roman"/>
          <w:sz w:val="24"/>
          <w:szCs w:val="24"/>
        </w:rPr>
        <w:t>collecting or accessing information about employee non-duty, heal</w:t>
      </w:r>
      <w:r w:rsidRPr="00E92C16">
        <w:rPr>
          <w:rFonts w:ascii="Times New Roman" w:hAnsi="Times New Roman" w:cs="Times New Roman"/>
          <w:sz w:val="24"/>
          <w:szCs w:val="24"/>
        </w:rPr>
        <w:t xml:space="preserve">th-related activities. Identify </w:t>
      </w:r>
      <w:r w:rsidRPr="00E92C16">
        <w:rPr>
          <w:rFonts w:ascii="Times New Roman" w:hAnsi="Times New Roman" w:cs="Times New Roman"/>
          <w:sz w:val="24"/>
          <w:szCs w:val="24"/>
        </w:rPr>
        <w:t>and explain legal and ethical challenges to the practice of monitor</w:t>
      </w:r>
      <w:r w:rsidRPr="00E92C16">
        <w:rPr>
          <w:rFonts w:ascii="Times New Roman" w:hAnsi="Times New Roman" w:cs="Times New Roman"/>
          <w:sz w:val="24"/>
          <w:szCs w:val="24"/>
        </w:rPr>
        <w:t xml:space="preserve">ing employee off-duty lifestyle </w:t>
      </w:r>
      <w:r w:rsidRPr="00E92C16">
        <w:rPr>
          <w:rFonts w:ascii="Times New Roman" w:hAnsi="Times New Roman" w:cs="Times New Roman"/>
          <w:sz w:val="24"/>
          <w:szCs w:val="24"/>
        </w:rPr>
        <w:t>(for example, exercise and eating) activities. This goes beyond workplace wellness programs.</w:t>
      </w:r>
    </w:p>
    <w:p w:rsidR="00086DD9" w:rsidRPr="00E92C16" w:rsidRDefault="00086DD9" w:rsidP="004C6B7E">
      <w:pPr>
        <w:spacing w:line="480" w:lineRule="auto"/>
        <w:rPr>
          <w:rFonts w:ascii="Times New Roman" w:hAnsi="Times New Roman" w:cs="Times New Roman"/>
          <w:sz w:val="24"/>
          <w:szCs w:val="24"/>
        </w:rPr>
      </w:pPr>
      <w:r w:rsidRPr="00E92C16">
        <w:rPr>
          <w:rFonts w:ascii="Times New Roman" w:hAnsi="Times New Roman" w:cs="Times New Roman"/>
          <w:sz w:val="24"/>
          <w:szCs w:val="24"/>
        </w:rPr>
        <w:tab/>
        <w:t xml:space="preserve"> Today, employers are increasingly getting interested </w:t>
      </w:r>
      <w:r w:rsidR="004C6B7E" w:rsidRPr="00E92C16">
        <w:rPr>
          <w:rFonts w:ascii="Times New Roman" w:hAnsi="Times New Roman" w:cs="Times New Roman"/>
          <w:sz w:val="24"/>
          <w:szCs w:val="24"/>
        </w:rPr>
        <w:t>in</w:t>
      </w:r>
      <w:r w:rsidRPr="00E92C16">
        <w:rPr>
          <w:rFonts w:ascii="Times New Roman" w:hAnsi="Times New Roman" w:cs="Times New Roman"/>
          <w:sz w:val="24"/>
          <w:szCs w:val="24"/>
        </w:rPr>
        <w:t xml:space="preserve"> their employees of duty lifestyles. Some companies have already set up programs in place to assess the lifestyles of their employees, most of these programs are based on the information that the employees provide about themselves</w:t>
      </w:r>
      <w:r w:rsidR="00A55C84" w:rsidRPr="00E92C16">
        <w:rPr>
          <w:rFonts w:ascii="Times New Roman" w:hAnsi="Times New Roman" w:cs="Times New Roman"/>
          <w:sz w:val="24"/>
          <w:szCs w:val="24"/>
        </w:rPr>
        <w:t xml:space="preserve"> (</w:t>
      </w:r>
      <w:r w:rsidR="00A55C84" w:rsidRPr="00E92C16">
        <w:rPr>
          <w:rFonts w:ascii="Times New Roman" w:eastAsia="Times New Roman" w:hAnsi="Times New Roman" w:cs="Times New Roman"/>
          <w:sz w:val="24"/>
          <w:szCs w:val="24"/>
        </w:rPr>
        <w:t>Lyon, 2011)</w:t>
      </w:r>
      <w:r w:rsidRPr="00E92C16">
        <w:rPr>
          <w:rFonts w:ascii="Times New Roman" w:hAnsi="Times New Roman" w:cs="Times New Roman"/>
          <w:sz w:val="24"/>
          <w:szCs w:val="24"/>
        </w:rPr>
        <w:t>. Considering modern day trends, it is becoming increasingly important for employers to assess their employees’ lifestyles, as it has an impact o</w:t>
      </w:r>
      <w:r w:rsidR="004C6B7E" w:rsidRPr="00E92C16">
        <w:rPr>
          <w:rFonts w:ascii="Times New Roman" w:hAnsi="Times New Roman" w:cs="Times New Roman"/>
          <w:sz w:val="24"/>
          <w:szCs w:val="24"/>
        </w:rPr>
        <w:t>n</w:t>
      </w:r>
      <w:r w:rsidRPr="00E92C16">
        <w:rPr>
          <w:rFonts w:ascii="Times New Roman" w:hAnsi="Times New Roman" w:cs="Times New Roman"/>
          <w:sz w:val="24"/>
          <w:szCs w:val="24"/>
        </w:rPr>
        <w:t xml:space="preserve"> employee performance. For instance, it is important for an employer to know if an employee is a drunkard or a drug addict, or if they exercise regularly, as it generally has an impact on performance at work. Some employers require their employees to perform extensively physical activities and may</w:t>
      </w:r>
      <w:r w:rsidR="004C6B7E" w:rsidRPr="00E92C16">
        <w:rPr>
          <w:rFonts w:ascii="Times New Roman" w:hAnsi="Times New Roman" w:cs="Times New Roman"/>
          <w:sz w:val="24"/>
          <w:szCs w:val="24"/>
        </w:rPr>
        <w:t>, therefore,</w:t>
      </w:r>
      <w:r w:rsidRPr="00E92C16">
        <w:rPr>
          <w:rFonts w:ascii="Times New Roman" w:hAnsi="Times New Roman" w:cs="Times New Roman"/>
          <w:sz w:val="24"/>
          <w:szCs w:val="24"/>
        </w:rPr>
        <w:t xml:space="preserve"> require them to exercise regularly. </w:t>
      </w:r>
    </w:p>
    <w:p w:rsidR="00086DD9" w:rsidRPr="00E92C16" w:rsidRDefault="00086DD9" w:rsidP="004C6B7E">
      <w:pPr>
        <w:spacing w:line="480" w:lineRule="auto"/>
        <w:rPr>
          <w:rFonts w:ascii="Times New Roman" w:hAnsi="Times New Roman" w:cs="Times New Roman"/>
          <w:sz w:val="24"/>
          <w:szCs w:val="24"/>
        </w:rPr>
      </w:pPr>
      <w:r w:rsidRPr="00E92C16">
        <w:rPr>
          <w:rFonts w:ascii="Times New Roman" w:hAnsi="Times New Roman" w:cs="Times New Roman"/>
          <w:sz w:val="24"/>
          <w:szCs w:val="24"/>
        </w:rPr>
        <w:tab/>
        <w:t xml:space="preserve">When collecting personal information of employees, </w:t>
      </w:r>
      <w:r w:rsidR="004C6B7E" w:rsidRPr="00E92C16">
        <w:rPr>
          <w:rFonts w:ascii="Times New Roman" w:hAnsi="Times New Roman" w:cs="Times New Roman"/>
          <w:sz w:val="24"/>
          <w:szCs w:val="24"/>
        </w:rPr>
        <w:t xml:space="preserve">employers might be faced with some legal and ethical challenges. For instance, it is illegal to collect data about an individual without their consent. Additionally, employees might find it offensive once they find out that their employers have been collecting data about them behind their backs. This forces employers to gain consent first, resulting in another problem. Once employees realize that their employers are collecting they're duty lifestyle information, they may conceal some of their personal traits, limiting the authenticity of the collected data. </w:t>
      </w:r>
    </w:p>
    <w:p w:rsidR="004C6B7E" w:rsidRPr="00E92C16" w:rsidRDefault="00CD32BF" w:rsidP="00CD32BF">
      <w:pPr>
        <w:spacing w:line="480" w:lineRule="auto"/>
        <w:jc w:val="center"/>
        <w:rPr>
          <w:rFonts w:ascii="Times New Roman" w:hAnsi="Times New Roman" w:cs="Times New Roman"/>
          <w:sz w:val="24"/>
          <w:szCs w:val="24"/>
        </w:rPr>
      </w:pPr>
      <w:r w:rsidRPr="00E92C16">
        <w:rPr>
          <w:rFonts w:ascii="Times New Roman" w:hAnsi="Times New Roman" w:cs="Times New Roman"/>
          <w:sz w:val="24"/>
          <w:szCs w:val="24"/>
        </w:rPr>
        <w:lastRenderedPageBreak/>
        <w:t>References</w:t>
      </w:r>
    </w:p>
    <w:tbl>
      <w:tblPr>
        <w:tblW w:w="6564" w:type="dxa"/>
        <w:shd w:val="clear" w:color="auto" w:fill="FFFFFF"/>
        <w:tblCellMar>
          <w:left w:w="0" w:type="dxa"/>
          <w:right w:w="0" w:type="dxa"/>
        </w:tblCellMar>
        <w:tblLook w:val="04A0" w:firstRow="1" w:lastRow="0" w:firstColumn="1" w:lastColumn="0" w:noHBand="0" w:noVBand="1"/>
      </w:tblPr>
      <w:tblGrid>
        <w:gridCol w:w="6564"/>
      </w:tblGrid>
      <w:tr w:rsidR="00E92C16" w:rsidRPr="00CD32BF" w:rsidTr="00CD32BF">
        <w:tc>
          <w:tcPr>
            <w:tcW w:w="0" w:type="auto"/>
            <w:shd w:val="clear" w:color="auto" w:fill="FFFFFF"/>
            <w:vAlign w:val="center"/>
            <w:hideMark/>
          </w:tcPr>
          <w:p w:rsidR="00A55C84" w:rsidRPr="00CD32BF" w:rsidRDefault="00A55C84" w:rsidP="00A55C84">
            <w:pPr>
              <w:spacing w:after="0" w:line="240" w:lineRule="auto"/>
              <w:ind w:left="720" w:hanging="720"/>
              <w:rPr>
                <w:rFonts w:ascii="Times New Roman" w:eastAsia="Times New Roman" w:hAnsi="Times New Roman" w:cs="Times New Roman"/>
                <w:sz w:val="24"/>
                <w:szCs w:val="24"/>
              </w:rPr>
            </w:pPr>
          </w:p>
        </w:tc>
      </w:tr>
      <w:tr w:rsidR="00E92C16" w:rsidRPr="00CD32BF" w:rsidTr="00CD32BF">
        <w:tc>
          <w:tcPr>
            <w:tcW w:w="0" w:type="auto"/>
            <w:shd w:val="clear" w:color="auto" w:fill="FFFFFF"/>
            <w:tcMar>
              <w:top w:w="120" w:type="dxa"/>
              <w:left w:w="0" w:type="dxa"/>
              <w:bottom w:w="120" w:type="dxa"/>
              <w:right w:w="0" w:type="dxa"/>
            </w:tcMar>
            <w:hideMark/>
          </w:tcPr>
          <w:p w:rsidR="00A55C84" w:rsidRPr="00CD32BF" w:rsidRDefault="00A55C84" w:rsidP="00A55C84">
            <w:pPr>
              <w:spacing w:after="0" w:line="240" w:lineRule="auto"/>
              <w:ind w:left="720" w:hanging="720"/>
              <w:rPr>
                <w:rFonts w:ascii="Times New Roman" w:eastAsia="Times New Roman" w:hAnsi="Times New Roman" w:cs="Times New Roman"/>
                <w:sz w:val="24"/>
                <w:szCs w:val="24"/>
              </w:rPr>
            </w:pPr>
            <w:r w:rsidRPr="00E92C16">
              <w:rPr>
                <w:rFonts w:ascii="Times New Roman" w:eastAsia="Times New Roman" w:hAnsi="Times New Roman" w:cs="Times New Roman"/>
                <w:sz w:val="24"/>
                <w:szCs w:val="24"/>
              </w:rPr>
              <w:t>Lyon, D. (201</w:t>
            </w:r>
            <w:r w:rsidRPr="00CD32BF">
              <w:rPr>
                <w:rFonts w:ascii="Times New Roman" w:eastAsia="Times New Roman" w:hAnsi="Times New Roman" w:cs="Times New Roman"/>
                <w:sz w:val="24"/>
                <w:szCs w:val="24"/>
              </w:rPr>
              <w:t>1). </w:t>
            </w:r>
            <w:r w:rsidRPr="00CD32BF">
              <w:rPr>
                <w:rFonts w:ascii="Times New Roman" w:eastAsia="Times New Roman" w:hAnsi="Times New Roman" w:cs="Times New Roman"/>
                <w:i/>
                <w:iCs/>
                <w:sz w:val="24"/>
                <w:szCs w:val="24"/>
              </w:rPr>
              <w:t>Surveillance society: Monitoring everyday life</w:t>
            </w:r>
            <w:r w:rsidRPr="00CD32BF">
              <w:rPr>
                <w:rFonts w:ascii="Times New Roman" w:eastAsia="Times New Roman" w:hAnsi="Times New Roman" w:cs="Times New Roman"/>
                <w:sz w:val="24"/>
                <w:szCs w:val="24"/>
              </w:rPr>
              <w:t>. McGraw-Hill Education (UK).</w:t>
            </w:r>
          </w:p>
        </w:tc>
      </w:tr>
      <w:tr w:rsidR="00E92C16" w:rsidRPr="00E92C16" w:rsidTr="00A55C84">
        <w:trPr>
          <w:trHeight w:val="20"/>
        </w:trPr>
        <w:tc>
          <w:tcPr>
            <w:tcW w:w="0" w:type="auto"/>
            <w:shd w:val="clear" w:color="auto" w:fill="FFFFFF"/>
            <w:tcMar>
              <w:top w:w="120" w:type="dxa"/>
              <w:left w:w="0" w:type="dxa"/>
              <w:bottom w:w="120" w:type="dxa"/>
              <w:right w:w="0" w:type="dxa"/>
            </w:tcMar>
          </w:tcPr>
          <w:p w:rsidR="00A55C84" w:rsidRPr="00E92C16" w:rsidRDefault="00A55C84" w:rsidP="00A55C84">
            <w:pPr>
              <w:spacing w:after="0" w:line="240" w:lineRule="auto"/>
              <w:ind w:left="720" w:hanging="720"/>
              <w:rPr>
                <w:rFonts w:ascii="Times New Roman" w:hAnsi="Times New Roman" w:cs="Times New Roman"/>
                <w:sz w:val="24"/>
                <w:szCs w:val="24"/>
                <w:shd w:val="clear" w:color="auto" w:fill="FFFFFF"/>
              </w:rPr>
            </w:pPr>
            <w:r w:rsidRPr="00E92C16">
              <w:rPr>
                <w:rFonts w:ascii="Times New Roman" w:hAnsi="Times New Roman" w:cs="Times New Roman"/>
                <w:sz w:val="24"/>
                <w:szCs w:val="24"/>
                <w:shd w:val="clear" w:color="auto" w:fill="FFFFFF"/>
              </w:rPr>
              <w:t>Tsesis, A. (2014). The right to erasure: Privacy, data brokers, and the indefinite retention of data. </w:t>
            </w:r>
            <w:r w:rsidRPr="00E92C16">
              <w:rPr>
                <w:rFonts w:ascii="Times New Roman" w:hAnsi="Times New Roman" w:cs="Times New Roman"/>
                <w:i/>
                <w:iCs/>
                <w:sz w:val="24"/>
                <w:szCs w:val="24"/>
                <w:shd w:val="clear" w:color="auto" w:fill="FFFFFF"/>
              </w:rPr>
              <w:t>Wake Forest L. Rev.</w:t>
            </w:r>
            <w:r w:rsidRPr="00E92C16">
              <w:rPr>
                <w:rFonts w:ascii="Times New Roman" w:hAnsi="Times New Roman" w:cs="Times New Roman"/>
                <w:sz w:val="24"/>
                <w:szCs w:val="24"/>
                <w:shd w:val="clear" w:color="auto" w:fill="FFFFFF"/>
              </w:rPr>
              <w:t>, </w:t>
            </w:r>
            <w:r w:rsidRPr="00E92C16">
              <w:rPr>
                <w:rFonts w:ascii="Times New Roman" w:hAnsi="Times New Roman" w:cs="Times New Roman"/>
                <w:i/>
                <w:iCs/>
                <w:sz w:val="24"/>
                <w:szCs w:val="24"/>
                <w:shd w:val="clear" w:color="auto" w:fill="FFFFFF"/>
              </w:rPr>
              <w:t>49</w:t>
            </w:r>
            <w:r w:rsidRPr="00E92C16">
              <w:rPr>
                <w:rFonts w:ascii="Times New Roman" w:hAnsi="Times New Roman" w:cs="Times New Roman"/>
                <w:sz w:val="24"/>
                <w:szCs w:val="24"/>
                <w:shd w:val="clear" w:color="auto" w:fill="FFFFFF"/>
              </w:rPr>
              <w:t>, 433.</w:t>
            </w:r>
          </w:p>
          <w:p w:rsidR="00A55C84" w:rsidRPr="00E92C16" w:rsidRDefault="00A55C84" w:rsidP="00A55C84">
            <w:pPr>
              <w:spacing w:after="0" w:line="240" w:lineRule="auto"/>
              <w:ind w:left="720" w:hanging="720"/>
              <w:rPr>
                <w:rFonts w:ascii="Times New Roman" w:eastAsia="Times New Roman" w:hAnsi="Times New Roman" w:cs="Times New Roman"/>
                <w:sz w:val="24"/>
                <w:szCs w:val="24"/>
              </w:rPr>
            </w:pPr>
          </w:p>
          <w:p w:rsidR="00A55C84" w:rsidRPr="00E92C16" w:rsidRDefault="00A55C84" w:rsidP="00A55C84">
            <w:pPr>
              <w:spacing w:after="0" w:line="240" w:lineRule="auto"/>
              <w:ind w:left="720" w:hanging="720"/>
              <w:rPr>
                <w:rFonts w:ascii="Times New Roman" w:hAnsi="Times New Roman" w:cs="Times New Roman"/>
                <w:sz w:val="24"/>
                <w:szCs w:val="24"/>
                <w:shd w:val="clear" w:color="auto" w:fill="FFFFFF"/>
              </w:rPr>
            </w:pPr>
            <w:r w:rsidRPr="00E92C16">
              <w:rPr>
                <w:rFonts w:ascii="Times New Roman" w:hAnsi="Times New Roman" w:cs="Times New Roman"/>
                <w:sz w:val="24"/>
                <w:szCs w:val="24"/>
                <w:shd w:val="clear" w:color="auto" w:fill="FFFFFF"/>
              </w:rPr>
              <w:t xml:space="preserve">Kerr, O. S. (2009). Vagueness Challenges to the Computer Fraud and </w:t>
            </w:r>
          </w:p>
          <w:p w:rsidR="00A55C84" w:rsidRPr="00E92C16" w:rsidRDefault="00A55C84" w:rsidP="00A55C84">
            <w:pPr>
              <w:spacing w:after="0" w:line="240" w:lineRule="auto"/>
              <w:ind w:left="720" w:hanging="720"/>
              <w:rPr>
                <w:rFonts w:ascii="Times New Roman" w:hAnsi="Times New Roman" w:cs="Times New Roman"/>
                <w:sz w:val="24"/>
                <w:szCs w:val="24"/>
                <w:shd w:val="clear" w:color="auto" w:fill="FFFFFF"/>
              </w:rPr>
            </w:pPr>
            <w:r w:rsidRPr="00E92C16">
              <w:rPr>
                <w:rFonts w:ascii="Times New Roman" w:hAnsi="Times New Roman" w:cs="Times New Roman"/>
                <w:sz w:val="24"/>
                <w:szCs w:val="24"/>
                <w:shd w:val="clear" w:color="auto" w:fill="FFFFFF"/>
              </w:rPr>
              <w:t>Abuse Act. </w:t>
            </w:r>
            <w:r w:rsidRPr="00E92C16">
              <w:rPr>
                <w:rFonts w:ascii="Times New Roman" w:hAnsi="Times New Roman" w:cs="Times New Roman"/>
                <w:i/>
                <w:iCs/>
                <w:sz w:val="24"/>
                <w:szCs w:val="24"/>
                <w:shd w:val="clear" w:color="auto" w:fill="FFFFFF"/>
              </w:rPr>
              <w:t>Minn. L. Rev.</w:t>
            </w:r>
            <w:r w:rsidRPr="00E92C16">
              <w:rPr>
                <w:rFonts w:ascii="Times New Roman" w:hAnsi="Times New Roman" w:cs="Times New Roman"/>
                <w:sz w:val="24"/>
                <w:szCs w:val="24"/>
                <w:shd w:val="clear" w:color="auto" w:fill="FFFFFF"/>
              </w:rPr>
              <w:t>, </w:t>
            </w:r>
            <w:r w:rsidRPr="00E92C16">
              <w:rPr>
                <w:rFonts w:ascii="Times New Roman" w:hAnsi="Times New Roman" w:cs="Times New Roman"/>
                <w:i/>
                <w:iCs/>
                <w:sz w:val="24"/>
                <w:szCs w:val="24"/>
                <w:shd w:val="clear" w:color="auto" w:fill="FFFFFF"/>
              </w:rPr>
              <w:t>94</w:t>
            </w:r>
            <w:r w:rsidRPr="00E92C16">
              <w:rPr>
                <w:rFonts w:ascii="Times New Roman" w:hAnsi="Times New Roman" w:cs="Times New Roman"/>
                <w:sz w:val="24"/>
                <w:szCs w:val="24"/>
                <w:shd w:val="clear" w:color="auto" w:fill="FFFFFF"/>
              </w:rPr>
              <w:t>, 1561.</w:t>
            </w:r>
          </w:p>
          <w:p w:rsidR="00A55C84" w:rsidRPr="00E92C16" w:rsidRDefault="00A55C84" w:rsidP="00A55C84">
            <w:pPr>
              <w:spacing w:after="0" w:line="240" w:lineRule="auto"/>
              <w:ind w:left="720" w:hanging="720"/>
              <w:rPr>
                <w:rFonts w:ascii="Times New Roman" w:eastAsia="Times New Roman" w:hAnsi="Times New Roman" w:cs="Times New Roman"/>
                <w:sz w:val="24"/>
                <w:szCs w:val="24"/>
              </w:rPr>
            </w:pPr>
          </w:p>
          <w:p w:rsidR="00A55C84" w:rsidRPr="00E92C16" w:rsidRDefault="00A55C84" w:rsidP="00A55C84">
            <w:pPr>
              <w:spacing w:after="0" w:line="240" w:lineRule="auto"/>
              <w:ind w:left="720" w:hanging="720"/>
              <w:rPr>
                <w:rFonts w:ascii="Times New Roman" w:eastAsia="Times New Roman" w:hAnsi="Times New Roman" w:cs="Times New Roman"/>
                <w:sz w:val="24"/>
                <w:szCs w:val="24"/>
              </w:rPr>
            </w:pPr>
            <w:r w:rsidRPr="00E92C16">
              <w:rPr>
                <w:rFonts w:ascii="Times New Roman" w:hAnsi="Times New Roman" w:cs="Times New Roman"/>
                <w:sz w:val="24"/>
                <w:szCs w:val="24"/>
                <w:shd w:val="clear" w:color="auto" w:fill="FFFFFF"/>
              </w:rPr>
              <w:t>Keyes, J. (2016). </w:t>
            </w:r>
            <w:r w:rsidRPr="00E92C16">
              <w:rPr>
                <w:rFonts w:ascii="Times New Roman" w:hAnsi="Times New Roman" w:cs="Times New Roman"/>
                <w:i/>
                <w:iCs/>
                <w:sz w:val="24"/>
                <w:szCs w:val="24"/>
                <w:shd w:val="clear" w:color="auto" w:fill="FFFFFF"/>
              </w:rPr>
              <w:t>Bring your own devices (BYOD) survival guide</w:t>
            </w:r>
            <w:r w:rsidRPr="00E92C16">
              <w:rPr>
                <w:rFonts w:ascii="Times New Roman" w:hAnsi="Times New Roman" w:cs="Times New Roman"/>
                <w:sz w:val="24"/>
                <w:szCs w:val="24"/>
                <w:shd w:val="clear" w:color="auto" w:fill="FFFFFF"/>
              </w:rPr>
              <w:t>. Auerbach Publications.</w:t>
            </w:r>
          </w:p>
        </w:tc>
      </w:tr>
    </w:tbl>
    <w:p w:rsidR="00A55C84" w:rsidRPr="00E92C16" w:rsidRDefault="00A55C84" w:rsidP="00A55C84">
      <w:pPr>
        <w:spacing w:line="480" w:lineRule="auto"/>
        <w:ind w:left="720" w:hanging="720"/>
        <w:rPr>
          <w:rFonts w:ascii="Times New Roman" w:hAnsi="Times New Roman" w:cs="Times New Roman"/>
          <w:sz w:val="24"/>
          <w:szCs w:val="24"/>
          <w:shd w:val="clear" w:color="auto" w:fill="FFFFFF"/>
        </w:rPr>
      </w:pPr>
      <w:r w:rsidRPr="00E92C16">
        <w:rPr>
          <w:rFonts w:ascii="Times New Roman" w:hAnsi="Times New Roman" w:cs="Times New Roman"/>
          <w:sz w:val="24"/>
          <w:szCs w:val="24"/>
          <w:shd w:val="clear" w:color="auto" w:fill="FFFFFF"/>
        </w:rPr>
        <w:t>Brewer, R. (2016). Ransomware attacks: detection, prevention and cure. </w:t>
      </w:r>
      <w:r w:rsidRPr="00E92C16">
        <w:rPr>
          <w:rFonts w:ascii="Times New Roman" w:hAnsi="Times New Roman" w:cs="Times New Roman"/>
          <w:i/>
          <w:iCs/>
          <w:sz w:val="24"/>
          <w:szCs w:val="24"/>
          <w:shd w:val="clear" w:color="auto" w:fill="FFFFFF"/>
        </w:rPr>
        <w:t>Network Security</w:t>
      </w:r>
      <w:r w:rsidRPr="00E92C16">
        <w:rPr>
          <w:rFonts w:ascii="Times New Roman" w:hAnsi="Times New Roman" w:cs="Times New Roman"/>
          <w:sz w:val="24"/>
          <w:szCs w:val="24"/>
          <w:shd w:val="clear" w:color="auto" w:fill="FFFFFF"/>
        </w:rPr>
        <w:t>, </w:t>
      </w:r>
      <w:r w:rsidRPr="00E92C16">
        <w:rPr>
          <w:rFonts w:ascii="Times New Roman" w:hAnsi="Times New Roman" w:cs="Times New Roman"/>
          <w:i/>
          <w:iCs/>
          <w:sz w:val="24"/>
          <w:szCs w:val="24"/>
          <w:shd w:val="clear" w:color="auto" w:fill="FFFFFF"/>
        </w:rPr>
        <w:t>2016</w:t>
      </w:r>
      <w:r w:rsidRPr="00E92C16">
        <w:rPr>
          <w:rFonts w:ascii="Times New Roman" w:hAnsi="Times New Roman" w:cs="Times New Roman"/>
          <w:sz w:val="24"/>
          <w:szCs w:val="24"/>
          <w:shd w:val="clear" w:color="auto" w:fill="FFFFFF"/>
        </w:rPr>
        <w:t>(9), 5-9</w:t>
      </w:r>
    </w:p>
    <w:p w:rsidR="00CD32BF" w:rsidRPr="00E92C16" w:rsidRDefault="00CD32BF" w:rsidP="00CD32BF">
      <w:pPr>
        <w:spacing w:line="480" w:lineRule="auto"/>
        <w:rPr>
          <w:rFonts w:ascii="Times New Roman" w:hAnsi="Times New Roman" w:cs="Times New Roman"/>
          <w:sz w:val="24"/>
          <w:szCs w:val="24"/>
        </w:rPr>
      </w:pPr>
    </w:p>
    <w:p w:rsidR="00086DD9" w:rsidRPr="00E92C16" w:rsidRDefault="00086DD9" w:rsidP="004C6B7E">
      <w:pPr>
        <w:spacing w:line="480" w:lineRule="auto"/>
        <w:rPr>
          <w:rFonts w:ascii="Times New Roman" w:hAnsi="Times New Roman" w:cs="Times New Roman"/>
          <w:sz w:val="24"/>
          <w:szCs w:val="24"/>
        </w:rPr>
      </w:pPr>
    </w:p>
    <w:p w:rsidR="00086DD9" w:rsidRPr="00E92C16" w:rsidRDefault="00086DD9" w:rsidP="004C6B7E">
      <w:pPr>
        <w:spacing w:line="480" w:lineRule="auto"/>
        <w:rPr>
          <w:rFonts w:ascii="Times New Roman" w:hAnsi="Times New Roman" w:cs="Times New Roman"/>
          <w:sz w:val="24"/>
          <w:szCs w:val="24"/>
        </w:rPr>
      </w:pPr>
    </w:p>
    <w:p w:rsidR="00A35D87" w:rsidRPr="00E92C16" w:rsidRDefault="00A35D87" w:rsidP="004C6B7E">
      <w:pPr>
        <w:spacing w:line="480" w:lineRule="auto"/>
        <w:ind w:firstLine="720"/>
        <w:rPr>
          <w:rFonts w:ascii="Times New Roman" w:hAnsi="Times New Roman" w:cs="Times New Roman"/>
          <w:sz w:val="24"/>
          <w:szCs w:val="24"/>
        </w:rPr>
      </w:pPr>
    </w:p>
    <w:p w:rsidR="00A35D87" w:rsidRPr="00E92C16" w:rsidRDefault="00A35D87" w:rsidP="004C6B7E">
      <w:pPr>
        <w:spacing w:line="480" w:lineRule="auto"/>
        <w:ind w:firstLine="720"/>
        <w:rPr>
          <w:rFonts w:ascii="Times New Roman" w:hAnsi="Times New Roman" w:cs="Times New Roman"/>
          <w:sz w:val="24"/>
          <w:szCs w:val="24"/>
        </w:rPr>
      </w:pPr>
    </w:p>
    <w:p w:rsidR="000D0F2E" w:rsidRPr="00E92C16" w:rsidRDefault="000D0F2E" w:rsidP="004C6B7E">
      <w:pPr>
        <w:spacing w:line="480" w:lineRule="auto"/>
        <w:ind w:firstLine="720"/>
        <w:rPr>
          <w:rFonts w:ascii="Times New Roman" w:hAnsi="Times New Roman" w:cs="Times New Roman"/>
          <w:sz w:val="24"/>
          <w:szCs w:val="24"/>
        </w:rPr>
      </w:pPr>
    </w:p>
    <w:p w:rsidR="000D0F2E" w:rsidRPr="00E92C16" w:rsidRDefault="000D0F2E" w:rsidP="004C6B7E">
      <w:pPr>
        <w:spacing w:line="480" w:lineRule="auto"/>
        <w:ind w:firstLine="720"/>
        <w:rPr>
          <w:rFonts w:ascii="Times New Roman" w:hAnsi="Times New Roman" w:cs="Times New Roman"/>
          <w:sz w:val="24"/>
          <w:szCs w:val="24"/>
        </w:rPr>
      </w:pPr>
    </w:p>
    <w:p w:rsidR="00526F7C" w:rsidRPr="00E92C16" w:rsidRDefault="00526F7C" w:rsidP="004C6B7E">
      <w:pPr>
        <w:spacing w:line="480" w:lineRule="auto"/>
        <w:rPr>
          <w:rFonts w:ascii="Times New Roman" w:hAnsi="Times New Roman" w:cs="Times New Roman"/>
          <w:sz w:val="24"/>
          <w:szCs w:val="24"/>
        </w:rPr>
      </w:pPr>
    </w:p>
    <w:p w:rsidR="000C69B1" w:rsidRPr="00E92C16" w:rsidRDefault="000C69B1" w:rsidP="004C6B7E">
      <w:pPr>
        <w:spacing w:line="480" w:lineRule="auto"/>
        <w:ind w:firstLine="720"/>
        <w:rPr>
          <w:rFonts w:ascii="Times New Roman" w:hAnsi="Times New Roman" w:cs="Times New Roman"/>
          <w:sz w:val="24"/>
          <w:szCs w:val="24"/>
        </w:rPr>
      </w:pPr>
    </w:p>
    <w:p w:rsidR="00D81A85" w:rsidRPr="00E92C16" w:rsidRDefault="00D81A85" w:rsidP="004C6B7E">
      <w:pPr>
        <w:spacing w:line="480" w:lineRule="auto"/>
        <w:ind w:firstLine="720"/>
        <w:rPr>
          <w:rFonts w:ascii="Times New Roman" w:hAnsi="Times New Roman" w:cs="Times New Roman"/>
          <w:sz w:val="24"/>
          <w:szCs w:val="24"/>
        </w:rPr>
      </w:pPr>
    </w:p>
    <w:p w:rsidR="00D81A85" w:rsidRPr="00E92C16" w:rsidRDefault="00D81A85" w:rsidP="004C6B7E">
      <w:pPr>
        <w:spacing w:line="480" w:lineRule="auto"/>
        <w:rPr>
          <w:rFonts w:ascii="Times New Roman" w:hAnsi="Times New Roman" w:cs="Times New Roman"/>
          <w:sz w:val="24"/>
          <w:szCs w:val="24"/>
        </w:rPr>
      </w:pPr>
    </w:p>
    <w:p w:rsidR="00D81A85" w:rsidRPr="00E92C16" w:rsidRDefault="00D81A85" w:rsidP="004C6B7E">
      <w:pPr>
        <w:spacing w:line="480" w:lineRule="auto"/>
        <w:rPr>
          <w:rFonts w:ascii="Times New Roman" w:hAnsi="Times New Roman" w:cs="Times New Roman"/>
          <w:sz w:val="24"/>
          <w:szCs w:val="24"/>
        </w:rPr>
      </w:pPr>
    </w:p>
    <w:p w:rsidR="000B5090" w:rsidRPr="00E92C16" w:rsidRDefault="000B5090" w:rsidP="004C6B7E">
      <w:pPr>
        <w:spacing w:line="480" w:lineRule="auto"/>
        <w:rPr>
          <w:rFonts w:ascii="Times New Roman" w:hAnsi="Times New Roman" w:cs="Times New Roman"/>
          <w:sz w:val="24"/>
          <w:szCs w:val="24"/>
        </w:rPr>
      </w:pPr>
    </w:p>
    <w:p w:rsidR="00520D92" w:rsidRPr="00E92C16" w:rsidRDefault="00520D92" w:rsidP="004C6B7E">
      <w:pPr>
        <w:spacing w:line="480" w:lineRule="auto"/>
        <w:rPr>
          <w:rFonts w:ascii="Times New Roman" w:hAnsi="Times New Roman" w:cs="Times New Roman"/>
          <w:sz w:val="24"/>
          <w:szCs w:val="24"/>
        </w:rPr>
      </w:pPr>
    </w:p>
    <w:p w:rsidR="00520D92" w:rsidRPr="00E92C16" w:rsidRDefault="00520D92" w:rsidP="004C6B7E">
      <w:pPr>
        <w:spacing w:line="480" w:lineRule="auto"/>
        <w:rPr>
          <w:rFonts w:ascii="Times New Roman" w:hAnsi="Times New Roman" w:cs="Times New Roman"/>
          <w:sz w:val="24"/>
          <w:szCs w:val="24"/>
        </w:rPr>
      </w:pPr>
      <w:r w:rsidRPr="00E92C16">
        <w:rPr>
          <w:rFonts w:ascii="Times New Roman" w:hAnsi="Times New Roman" w:cs="Times New Roman"/>
          <w:sz w:val="24"/>
          <w:szCs w:val="24"/>
        </w:rPr>
        <w:tab/>
      </w: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p w:rsidR="00747F57" w:rsidRPr="00E92C16" w:rsidRDefault="00747F57" w:rsidP="004C6B7E">
      <w:pPr>
        <w:spacing w:line="480" w:lineRule="auto"/>
        <w:jc w:val="center"/>
        <w:rPr>
          <w:rFonts w:ascii="Times New Roman" w:hAnsi="Times New Roman" w:cs="Times New Roman"/>
          <w:sz w:val="24"/>
          <w:szCs w:val="24"/>
        </w:rPr>
      </w:pPr>
    </w:p>
    <w:sectPr w:rsidR="00747F57" w:rsidRPr="00E92C16" w:rsidSect="00747F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6E9D" w:rsidRDefault="00BA6E9D" w:rsidP="00747F57">
      <w:pPr>
        <w:spacing w:after="0" w:line="240" w:lineRule="auto"/>
      </w:pPr>
      <w:r>
        <w:separator/>
      </w:r>
    </w:p>
  </w:endnote>
  <w:endnote w:type="continuationSeparator" w:id="0">
    <w:p w:rsidR="00BA6E9D" w:rsidRDefault="00BA6E9D" w:rsidP="00747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6E9D" w:rsidRDefault="00BA6E9D" w:rsidP="00747F57">
      <w:pPr>
        <w:spacing w:after="0" w:line="240" w:lineRule="auto"/>
      </w:pPr>
      <w:r>
        <w:separator/>
      </w:r>
    </w:p>
  </w:footnote>
  <w:footnote w:type="continuationSeparator" w:id="0">
    <w:p w:rsidR="00BA6E9D" w:rsidRDefault="00BA6E9D" w:rsidP="00747F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4243385"/>
      <w:docPartObj>
        <w:docPartGallery w:val="Page Numbers (Top of Page)"/>
        <w:docPartUnique/>
      </w:docPartObj>
    </w:sdtPr>
    <w:sdtEndPr>
      <w:rPr>
        <w:noProof/>
      </w:rPr>
    </w:sdtEndPr>
    <w:sdtContent>
      <w:p w:rsidR="00747F57" w:rsidRDefault="00747F57">
        <w:pPr>
          <w:pStyle w:val="Header"/>
          <w:jc w:val="right"/>
        </w:pPr>
        <w:r>
          <w:fldChar w:fldCharType="begin"/>
        </w:r>
        <w:r>
          <w:instrText xml:space="preserve"> PAGE   \* MERGEFORMAT </w:instrText>
        </w:r>
        <w:r>
          <w:fldChar w:fldCharType="separate"/>
        </w:r>
        <w:r w:rsidR="00E608BF">
          <w:rPr>
            <w:noProof/>
          </w:rPr>
          <w:t>5</w:t>
        </w:r>
        <w:r>
          <w:rPr>
            <w:noProof/>
          </w:rPr>
          <w:fldChar w:fldCharType="end"/>
        </w:r>
      </w:p>
    </w:sdtContent>
  </w:sdt>
  <w:p w:rsidR="00747F57" w:rsidRDefault="00747F57" w:rsidP="00747F57">
    <w:r>
      <w:t>QUESTION AND RESPONSE</w:t>
    </w:r>
  </w:p>
  <w:p w:rsidR="00747F57" w:rsidRDefault="00747F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4704567"/>
      <w:docPartObj>
        <w:docPartGallery w:val="Page Numbers (Top of Page)"/>
        <w:docPartUnique/>
      </w:docPartObj>
    </w:sdtPr>
    <w:sdtEndPr>
      <w:rPr>
        <w:noProof/>
      </w:rPr>
    </w:sdtEndPr>
    <w:sdtContent>
      <w:p w:rsidR="00747F57" w:rsidRDefault="00747F57">
        <w:pPr>
          <w:pStyle w:val="Header"/>
          <w:jc w:val="right"/>
        </w:pPr>
        <w:r>
          <w:fldChar w:fldCharType="begin"/>
        </w:r>
        <w:r>
          <w:instrText xml:space="preserve"> PAGE   \* MERGEFORMAT </w:instrText>
        </w:r>
        <w:r>
          <w:fldChar w:fldCharType="separate"/>
        </w:r>
        <w:r w:rsidR="00E92C16">
          <w:rPr>
            <w:noProof/>
          </w:rPr>
          <w:t>1</w:t>
        </w:r>
        <w:r>
          <w:rPr>
            <w:noProof/>
          </w:rPr>
          <w:fldChar w:fldCharType="end"/>
        </w:r>
      </w:p>
    </w:sdtContent>
  </w:sdt>
  <w:p w:rsidR="00747F57" w:rsidRDefault="00747F57" w:rsidP="00747F57">
    <w:r>
      <w:t>Running head; QUESTION AND RESPONSE</w:t>
    </w:r>
  </w:p>
  <w:p w:rsidR="00747F57" w:rsidRDefault="00747F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A1tDS0MDMyMLK0MLVQ0lEKTi0uzszPAykwrAUAsdkf0ywAAAA="/>
  </w:docVars>
  <w:rsids>
    <w:rsidRoot w:val="00747F57"/>
    <w:rsid w:val="00025FA8"/>
    <w:rsid w:val="00086DD9"/>
    <w:rsid w:val="000B5090"/>
    <w:rsid w:val="000C69B1"/>
    <w:rsid w:val="000D0F2E"/>
    <w:rsid w:val="004C6B7E"/>
    <w:rsid w:val="00520D92"/>
    <w:rsid w:val="00526F7C"/>
    <w:rsid w:val="0056450D"/>
    <w:rsid w:val="00582794"/>
    <w:rsid w:val="00747F57"/>
    <w:rsid w:val="007A7D3B"/>
    <w:rsid w:val="00A35D87"/>
    <w:rsid w:val="00A55C84"/>
    <w:rsid w:val="00B81501"/>
    <w:rsid w:val="00BA6E9D"/>
    <w:rsid w:val="00CD32BF"/>
    <w:rsid w:val="00D81A85"/>
    <w:rsid w:val="00E608BF"/>
    <w:rsid w:val="00E92C16"/>
    <w:rsid w:val="00FC1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AA6E43-0034-4537-8484-34A5E8DA2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F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F57"/>
  </w:style>
  <w:style w:type="paragraph" w:styleId="Footer">
    <w:name w:val="footer"/>
    <w:basedOn w:val="Normal"/>
    <w:link w:val="FooterChar"/>
    <w:uiPriority w:val="99"/>
    <w:unhideWhenUsed/>
    <w:rsid w:val="00747F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F57"/>
  </w:style>
  <w:style w:type="paragraph" w:styleId="NormalWeb">
    <w:name w:val="Normal (Web)"/>
    <w:basedOn w:val="Normal"/>
    <w:uiPriority w:val="99"/>
    <w:semiHidden/>
    <w:unhideWhenUsed/>
    <w:rsid w:val="00520D9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1A85"/>
    <w:rPr>
      <w:i/>
      <w:iCs/>
    </w:rPr>
  </w:style>
  <w:style w:type="character" w:styleId="Hyperlink">
    <w:name w:val="Hyperlink"/>
    <w:basedOn w:val="DefaultParagraphFont"/>
    <w:uiPriority w:val="99"/>
    <w:semiHidden/>
    <w:unhideWhenUsed/>
    <w:rsid w:val="005645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97866">
      <w:bodyDiv w:val="1"/>
      <w:marLeft w:val="0"/>
      <w:marRight w:val="0"/>
      <w:marTop w:val="0"/>
      <w:marBottom w:val="0"/>
      <w:divBdr>
        <w:top w:val="none" w:sz="0" w:space="0" w:color="auto"/>
        <w:left w:val="none" w:sz="0" w:space="0" w:color="auto"/>
        <w:bottom w:val="none" w:sz="0" w:space="0" w:color="auto"/>
        <w:right w:val="none" w:sz="0" w:space="0" w:color="auto"/>
      </w:divBdr>
      <w:divsChild>
        <w:div w:id="1493597820">
          <w:marLeft w:val="0"/>
          <w:marRight w:val="0"/>
          <w:marTop w:val="0"/>
          <w:marBottom w:val="0"/>
          <w:divBdr>
            <w:top w:val="none" w:sz="0" w:space="0" w:color="auto"/>
            <w:left w:val="none" w:sz="0" w:space="0" w:color="auto"/>
            <w:bottom w:val="none" w:sz="0" w:space="0" w:color="auto"/>
            <w:right w:val="none" w:sz="0" w:space="0" w:color="auto"/>
          </w:divBdr>
        </w:div>
      </w:divsChild>
    </w:div>
    <w:div w:id="1480921931">
      <w:bodyDiv w:val="1"/>
      <w:marLeft w:val="0"/>
      <w:marRight w:val="0"/>
      <w:marTop w:val="0"/>
      <w:marBottom w:val="0"/>
      <w:divBdr>
        <w:top w:val="none" w:sz="0" w:space="0" w:color="auto"/>
        <w:left w:val="none" w:sz="0" w:space="0" w:color="auto"/>
        <w:bottom w:val="none" w:sz="0" w:space="0" w:color="auto"/>
        <w:right w:val="none" w:sz="0" w:space="0" w:color="auto"/>
      </w:divBdr>
      <w:divsChild>
        <w:div w:id="278873791">
          <w:marLeft w:val="0"/>
          <w:marRight w:val="0"/>
          <w:marTop w:val="0"/>
          <w:marBottom w:val="0"/>
          <w:divBdr>
            <w:top w:val="none" w:sz="0" w:space="0" w:color="auto"/>
            <w:left w:val="none" w:sz="0" w:space="0" w:color="auto"/>
            <w:bottom w:val="none" w:sz="0" w:space="0" w:color="auto"/>
            <w:right w:val="none" w:sz="0" w:space="0" w:color="auto"/>
          </w:divBdr>
        </w:div>
      </w:divsChild>
    </w:div>
    <w:div w:id="194827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1684</Words>
  <Characters>9601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lordjimlee.ke@gmail.com</dc:creator>
  <cp:keywords/>
  <dc:description/>
  <cp:lastModifiedBy>user</cp:lastModifiedBy>
  <cp:revision>2</cp:revision>
  <dcterms:created xsi:type="dcterms:W3CDTF">2019-04-24T15:39:00Z</dcterms:created>
  <dcterms:modified xsi:type="dcterms:W3CDTF">2019-04-24T15:39:00Z</dcterms:modified>
</cp:coreProperties>
</file>